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F813D3" w:rsidRDefault="003154A2" w:rsidP="00DC44A3">
      <w:pPr>
        <w:spacing w:before="120" w:after="120" w:line="360" w:lineRule="exact"/>
        <w:jc w:val="center"/>
        <w:rPr>
          <w:rFonts w:ascii="Arial" w:hAnsi="Arial" w:cs="Arial"/>
          <w:sz w:val="22"/>
          <w:szCs w:val="22"/>
          <w:u w:val="single"/>
        </w:rPr>
      </w:pPr>
      <w:bookmarkStart w:id="0" w:name="_GoBack"/>
      <w:bookmarkEnd w:id="0"/>
      <w:r w:rsidRPr="00F813D3">
        <w:rPr>
          <w:rFonts w:ascii="Arial" w:hAnsi="Arial" w:cs="Arial"/>
          <w:b/>
          <w:sz w:val="22"/>
          <w:szCs w:val="22"/>
          <w:u w:val="single"/>
        </w:rPr>
        <w:t xml:space="preserve">PROGRAMA </w:t>
      </w:r>
      <w:r w:rsidR="00C64DB1" w:rsidRPr="00F813D3">
        <w:rPr>
          <w:rFonts w:ascii="Arial" w:hAnsi="Arial" w:cs="Arial"/>
          <w:b/>
          <w:sz w:val="22"/>
          <w:szCs w:val="22"/>
          <w:u w:val="single"/>
        </w:rPr>
        <w:t>24 SC</w:t>
      </w:r>
    </w:p>
    <w:p w:rsidR="003154A2" w:rsidRPr="00F813D3" w:rsidRDefault="003154A2" w:rsidP="00F813D3">
      <w:pPr>
        <w:spacing w:before="120" w:after="120" w:line="360" w:lineRule="exact"/>
        <w:ind w:left="426"/>
        <w:jc w:val="both"/>
        <w:rPr>
          <w:rFonts w:ascii="Arial" w:hAnsi="Arial" w:cs="Arial"/>
          <w:b/>
          <w:sz w:val="22"/>
          <w:szCs w:val="22"/>
        </w:rPr>
      </w:pPr>
    </w:p>
    <w:p w:rsidR="003154A2" w:rsidRPr="00F813D3" w:rsidRDefault="00D35631" w:rsidP="00D35631">
      <w:pPr>
        <w:spacing w:before="120" w:after="120" w:line="360" w:lineRule="exact"/>
        <w:jc w:val="center"/>
        <w:rPr>
          <w:rFonts w:ascii="Arial" w:hAnsi="Arial" w:cs="Arial"/>
          <w:b/>
          <w:sz w:val="22"/>
          <w:szCs w:val="22"/>
          <w:u w:val="single"/>
        </w:rPr>
      </w:pPr>
      <w:r>
        <w:rPr>
          <w:rFonts w:ascii="Arial" w:hAnsi="Arial" w:cs="Arial"/>
          <w:b/>
          <w:sz w:val="22"/>
          <w:szCs w:val="22"/>
          <w:u w:val="single"/>
        </w:rPr>
        <w:t>C19</w:t>
      </w:r>
      <w:r w:rsidR="005E5882">
        <w:rPr>
          <w:rFonts w:ascii="Arial" w:hAnsi="Arial" w:cs="Arial"/>
          <w:b/>
          <w:sz w:val="22"/>
          <w:szCs w:val="22"/>
          <w:u w:val="single"/>
        </w:rPr>
        <w:t xml:space="preserve"> </w:t>
      </w:r>
      <w:r>
        <w:rPr>
          <w:rFonts w:ascii="Arial" w:hAnsi="Arial" w:cs="Arial"/>
          <w:b/>
          <w:sz w:val="22"/>
          <w:szCs w:val="22"/>
          <w:u w:val="single"/>
        </w:rPr>
        <w:t xml:space="preserve">I3 </w:t>
      </w:r>
      <w:r w:rsidR="005E5882" w:rsidRPr="00F813D3">
        <w:rPr>
          <w:rFonts w:ascii="Arial" w:hAnsi="Arial" w:cs="Arial"/>
          <w:b/>
          <w:sz w:val="22"/>
          <w:szCs w:val="22"/>
          <w:u w:val="single"/>
        </w:rPr>
        <w:t xml:space="preserve">COMPETENCIAS DIGITALES PARA EL EMPLEO </w:t>
      </w:r>
    </w:p>
    <w:p w:rsidR="003154A2" w:rsidRDefault="003154A2" w:rsidP="00F813D3">
      <w:pPr>
        <w:spacing w:before="120" w:after="120" w:line="360" w:lineRule="exact"/>
        <w:ind w:left="426"/>
        <w:jc w:val="both"/>
        <w:rPr>
          <w:rFonts w:ascii="Arial" w:hAnsi="Arial" w:cs="Arial"/>
          <w:b/>
          <w:sz w:val="22"/>
          <w:szCs w:val="22"/>
        </w:rPr>
      </w:pPr>
    </w:p>
    <w:p w:rsidR="00D35631" w:rsidRPr="00F813D3" w:rsidRDefault="00D35631" w:rsidP="00F813D3">
      <w:pPr>
        <w:spacing w:before="120" w:after="120" w:line="360" w:lineRule="exact"/>
        <w:ind w:left="426"/>
        <w:jc w:val="both"/>
        <w:rPr>
          <w:rFonts w:ascii="Arial" w:hAnsi="Arial" w:cs="Arial"/>
          <w:b/>
          <w:sz w:val="22"/>
          <w:szCs w:val="22"/>
        </w:rPr>
      </w:pPr>
    </w:p>
    <w:p w:rsidR="00517824" w:rsidRPr="00F813D3" w:rsidRDefault="00517824" w:rsidP="00F813D3">
      <w:pPr>
        <w:spacing w:before="120" w:after="120" w:line="360" w:lineRule="exact"/>
        <w:jc w:val="both"/>
        <w:rPr>
          <w:rFonts w:ascii="Arial" w:hAnsi="Arial" w:cs="Arial"/>
          <w:b/>
          <w:sz w:val="22"/>
          <w:szCs w:val="22"/>
        </w:rPr>
      </w:pPr>
      <w:r w:rsidRPr="00F813D3">
        <w:rPr>
          <w:rFonts w:ascii="Arial" w:hAnsi="Arial" w:cs="Arial"/>
          <w:b/>
          <w:sz w:val="22"/>
          <w:szCs w:val="22"/>
        </w:rPr>
        <w:t xml:space="preserve">1. </w:t>
      </w:r>
      <w:r w:rsidR="005E5882" w:rsidRPr="00F813D3">
        <w:rPr>
          <w:rFonts w:ascii="Arial" w:hAnsi="Arial" w:cs="Arial"/>
          <w:b/>
          <w:sz w:val="22"/>
          <w:szCs w:val="22"/>
        </w:rPr>
        <w:t xml:space="preserve">DENOMINACIÓN DEL COMPONENTE </w:t>
      </w:r>
    </w:p>
    <w:p w:rsidR="005E5882" w:rsidRDefault="005E5882" w:rsidP="00EF0AAF">
      <w:pPr>
        <w:spacing w:before="120" w:after="120" w:line="360" w:lineRule="exact"/>
        <w:ind w:firstLine="708"/>
        <w:jc w:val="both"/>
        <w:rPr>
          <w:rFonts w:ascii="Arial" w:hAnsi="Arial" w:cs="Arial"/>
          <w:sz w:val="22"/>
          <w:szCs w:val="22"/>
        </w:rPr>
      </w:pPr>
      <w:r w:rsidRPr="005E5882">
        <w:rPr>
          <w:rFonts w:ascii="Arial" w:hAnsi="Arial" w:cs="Arial"/>
          <w:sz w:val="22"/>
          <w:szCs w:val="22"/>
        </w:rPr>
        <w:t xml:space="preserve">Plan Nacional de Capacidades Digitales (digital </w:t>
      </w:r>
      <w:proofErr w:type="spellStart"/>
      <w:r w:rsidRPr="005E5882">
        <w:rPr>
          <w:rFonts w:ascii="Arial" w:hAnsi="Arial" w:cs="Arial"/>
          <w:sz w:val="22"/>
          <w:szCs w:val="22"/>
        </w:rPr>
        <w:t>skills</w:t>
      </w:r>
      <w:proofErr w:type="spellEnd"/>
      <w:r w:rsidRPr="005E5882">
        <w:rPr>
          <w:rFonts w:ascii="Arial" w:hAnsi="Arial" w:cs="Arial"/>
          <w:sz w:val="22"/>
          <w:szCs w:val="22"/>
        </w:rPr>
        <w:t>)</w:t>
      </w:r>
      <w:r>
        <w:rPr>
          <w:rFonts w:ascii="Arial" w:hAnsi="Arial" w:cs="Arial"/>
          <w:sz w:val="22"/>
          <w:szCs w:val="22"/>
        </w:rPr>
        <w:t>.</w:t>
      </w:r>
    </w:p>
    <w:p w:rsidR="00517824" w:rsidRPr="00F813D3" w:rsidRDefault="00517824" w:rsidP="00EF0AAF">
      <w:pPr>
        <w:spacing w:before="120" w:after="120" w:line="360" w:lineRule="exact"/>
        <w:ind w:firstLine="708"/>
        <w:jc w:val="both"/>
        <w:rPr>
          <w:rFonts w:ascii="Arial" w:hAnsi="Arial" w:cs="Arial"/>
          <w:sz w:val="22"/>
          <w:szCs w:val="22"/>
        </w:rPr>
      </w:pPr>
    </w:p>
    <w:p w:rsidR="00517824" w:rsidRPr="00F813D3" w:rsidRDefault="00517824" w:rsidP="00F813D3">
      <w:pPr>
        <w:spacing w:before="120" w:after="120" w:line="360" w:lineRule="exact"/>
        <w:jc w:val="both"/>
        <w:rPr>
          <w:rFonts w:ascii="Arial" w:hAnsi="Arial" w:cs="Arial"/>
          <w:b/>
          <w:sz w:val="22"/>
          <w:szCs w:val="22"/>
        </w:rPr>
      </w:pPr>
      <w:r w:rsidRPr="00F813D3">
        <w:rPr>
          <w:rFonts w:ascii="Arial" w:hAnsi="Arial" w:cs="Arial"/>
          <w:b/>
          <w:sz w:val="22"/>
          <w:szCs w:val="22"/>
        </w:rPr>
        <w:t xml:space="preserve">2. </w:t>
      </w:r>
      <w:r w:rsidR="005E5882" w:rsidRPr="00F813D3">
        <w:rPr>
          <w:rFonts w:ascii="Arial" w:hAnsi="Arial" w:cs="Arial"/>
          <w:b/>
          <w:sz w:val="22"/>
          <w:szCs w:val="22"/>
        </w:rPr>
        <w:t>DESCRIPCIÓN GENERAL DEL COMPONENTE</w:t>
      </w:r>
    </w:p>
    <w:p w:rsidR="00C64DB1" w:rsidRPr="00F813D3" w:rsidRDefault="00C64DB1" w:rsidP="00EF0AAF">
      <w:pPr>
        <w:spacing w:before="120" w:after="120" w:line="360" w:lineRule="exact"/>
        <w:ind w:right="334" w:firstLine="708"/>
        <w:jc w:val="both"/>
        <w:rPr>
          <w:rFonts w:ascii="Arial" w:hAnsi="Arial" w:cs="Arial"/>
          <w:sz w:val="22"/>
          <w:szCs w:val="22"/>
        </w:rPr>
      </w:pPr>
      <w:r w:rsidRPr="00F813D3">
        <w:rPr>
          <w:rFonts w:ascii="Arial" w:hAnsi="Arial" w:cs="Arial"/>
          <w:sz w:val="22"/>
          <w:szCs w:val="22"/>
        </w:rPr>
        <w:t xml:space="preserve">Nuevos proyectos de cualificación profesional en especialidades formativas no vinculadas a certificados de profesionalidad con un alto contenido en innovación y generador de empleo estable y de calidad, desarrollados en el ámbito del Sistema Nacional de Empleo para contribuir, complementar y acelerar la transformación digital, en particular los dirigidos a la capacitación digital de jóvenes con baja cualificación, los de alfabetización digital de la población rural, especialmente de las mujeres ,y los orientados al emprendimiento digital y a la consolidación de </w:t>
      </w:r>
      <w:proofErr w:type="spellStart"/>
      <w:r w:rsidRPr="00F813D3">
        <w:rPr>
          <w:rFonts w:ascii="Arial" w:hAnsi="Arial" w:cs="Arial"/>
          <w:sz w:val="22"/>
          <w:szCs w:val="22"/>
        </w:rPr>
        <w:t>start</w:t>
      </w:r>
      <w:proofErr w:type="spellEnd"/>
      <w:r w:rsidRPr="00F813D3">
        <w:rPr>
          <w:rFonts w:ascii="Arial" w:hAnsi="Arial" w:cs="Arial"/>
          <w:sz w:val="22"/>
          <w:szCs w:val="22"/>
        </w:rPr>
        <w:t>-ups de base tecnológica promovidas prioritariamente por mujeres.</w:t>
      </w:r>
    </w:p>
    <w:p w:rsidR="00C64DB1" w:rsidRPr="00F813D3" w:rsidRDefault="00C64DB1" w:rsidP="00EF0AAF">
      <w:pPr>
        <w:spacing w:before="120" w:after="120" w:line="360" w:lineRule="exact"/>
        <w:ind w:right="334" w:firstLine="708"/>
        <w:jc w:val="both"/>
        <w:rPr>
          <w:rFonts w:ascii="Arial" w:hAnsi="Arial" w:cs="Arial"/>
          <w:sz w:val="22"/>
          <w:szCs w:val="22"/>
        </w:rPr>
      </w:pPr>
      <w:r w:rsidRPr="00F813D3">
        <w:rPr>
          <w:rFonts w:ascii="Arial" w:hAnsi="Arial" w:cs="Arial"/>
          <w:sz w:val="22"/>
          <w:szCs w:val="22"/>
        </w:rPr>
        <w:t>Las acciones específicas para la digitalización que aumentan el impacto de las acciones previstas en el componente 23 (Mercado Laboral).</w:t>
      </w:r>
    </w:p>
    <w:p w:rsidR="00991697" w:rsidRPr="00F813D3" w:rsidRDefault="00991697" w:rsidP="00F813D3">
      <w:pPr>
        <w:spacing w:before="120" w:after="120" w:line="360" w:lineRule="exact"/>
        <w:jc w:val="both"/>
        <w:rPr>
          <w:rFonts w:ascii="Arial" w:hAnsi="Arial" w:cs="Arial"/>
          <w:sz w:val="22"/>
          <w:szCs w:val="22"/>
        </w:rPr>
      </w:pPr>
    </w:p>
    <w:p w:rsidR="00517824" w:rsidRPr="00F813D3" w:rsidRDefault="00517824" w:rsidP="00F813D3">
      <w:pPr>
        <w:spacing w:before="120" w:after="120" w:line="360" w:lineRule="exact"/>
        <w:jc w:val="both"/>
        <w:rPr>
          <w:rFonts w:ascii="Arial" w:hAnsi="Arial" w:cs="Arial"/>
          <w:b/>
          <w:sz w:val="22"/>
          <w:szCs w:val="22"/>
        </w:rPr>
      </w:pPr>
      <w:r w:rsidRPr="00F813D3">
        <w:rPr>
          <w:rFonts w:ascii="Arial" w:hAnsi="Arial" w:cs="Arial"/>
          <w:b/>
          <w:sz w:val="22"/>
          <w:szCs w:val="22"/>
        </w:rPr>
        <w:t xml:space="preserve">3. </w:t>
      </w:r>
      <w:r w:rsidR="005E5882" w:rsidRPr="00F813D3">
        <w:rPr>
          <w:rFonts w:ascii="Arial" w:hAnsi="Arial" w:cs="Arial"/>
          <w:b/>
          <w:sz w:val="22"/>
          <w:szCs w:val="22"/>
        </w:rPr>
        <w:t>PRINCIPALES OBJETIVOS DEL COMPONENTE</w:t>
      </w:r>
    </w:p>
    <w:p w:rsidR="00C64DB1" w:rsidRPr="00F813D3" w:rsidRDefault="00C64DB1" w:rsidP="00EF0AAF">
      <w:pPr>
        <w:spacing w:before="120" w:after="120" w:line="360" w:lineRule="exact"/>
        <w:ind w:right="334" w:firstLine="674"/>
        <w:jc w:val="both"/>
        <w:rPr>
          <w:rFonts w:ascii="Arial" w:hAnsi="Arial" w:cs="Arial"/>
          <w:sz w:val="22"/>
          <w:szCs w:val="22"/>
        </w:rPr>
      </w:pPr>
      <w:r w:rsidRPr="00F813D3">
        <w:rPr>
          <w:rFonts w:ascii="Arial" w:hAnsi="Arial" w:cs="Arial"/>
          <w:sz w:val="22"/>
          <w:szCs w:val="22"/>
        </w:rPr>
        <w:t>Los principales objetivos de la I3 de este componente son:</w:t>
      </w:r>
    </w:p>
    <w:p w:rsidR="00C64DB1" w:rsidRPr="00F813D3" w:rsidRDefault="00C64DB1" w:rsidP="00F813D3">
      <w:pPr>
        <w:pStyle w:val="Prrafodelista"/>
        <w:numPr>
          <w:ilvl w:val="0"/>
          <w:numId w:val="6"/>
        </w:numPr>
        <w:spacing w:before="120" w:after="120" w:line="360" w:lineRule="exact"/>
        <w:ind w:right="334"/>
        <w:jc w:val="both"/>
        <w:rPr>
          <w:rFonts w:ascii="Arial" w:hAnsi="Arial" w:cs="Arial"/>
          <w:sz w:val="22"/>
          <w:szCs w:val="22"/>
        </w:rPr>
      </w:pPr>
      <w:r w:rsidRPr="00F813D3">
        <w:rPr>
          <w:rFonts w:ascii="Arial" w:hAnsi="Arial" w:cs="Arial"/>
          <w:sz w:val="22"/>
          <w:szCs w:val="22"/>
        </w:rPr>
        <w:t xml:space="preserve">Reforzar las competencias digitales de las personas empleadas y desempleadas, especialmente de la juventud, para mejorar sus oportunidades laborales. </w:t>
      </w:r>
    </w:p>
    <w:p w:rsidR="00C64DB1" w:rsidRPr="00F813D3" w:rsidRDefault="00C64DB1" w:rsidP="00F813D3">
      <w:pPr>
        <w:pStyle w:val="Prrafodelista"/>
        <w:spacing w:before="120" w:after="120" w:line="360" w:lineRule="exact"/>
        <w:ind w:left="674" w:right="334"/>
        <w:jc w:val="both"/>
        <w:rPr>
          <w:rFonts w:ascii="Arial" w:hAnsi="Arial" w:cs="Arial"/>
          <w:sz w:val="22"/>
          <w:szCs w:val="22"/>
        </w:rPr>
      </w:pPr>
    </w:p>
    <w:p w:rsidR="00C64DB1" w:rsidRPr="00F813D3" w:rsidRDefault="00C64DB1" w:rsidP="00F813D3">
      <w:pPr>
        <w:pStyle w:val="Prrafodelista"/>
        <w:numPr>
          <w:ilvl w:val="0"/>
          <w:numId w:val="6"/>
        </w:numPr>
        <w:spacing w:before="120" w:after="120" w:line="360" w:lineRule="exact"/>
        <w:ind w:right="334"/>
        <w:jc w:val="both"/>
        <w:rPr>
          <w:rFonts w:ascii="Arial" w:hAnsi="Arial" w:cs="Arial"/>
          <w:sz w:val="22"/>
          <w:szCs w:val="22"/>
        </w:rPr>
      </w:pPr>
      <w:r w:rsidRPr="00F813D3">
        <w:rPr>
          <w:rFonts w:ascii="Arial" w:hAnsi="Arial" w:cs="Arial"/>
          <w:sz w:val="22"/>
          <w:szCs w:val="22"/>
        </w:rPr>
        <w:t>Garantizar la inclusión digital, es decir no dejar a nadie atrás en el proceso de digitalización y avanzar en el desarrollo de competencias básicas de la ciudadanía. En este sentido, se busca incrementar el número de personas con competencias digitales básicas.</w:t>
      </w:r>
    </w:p>
    <w:p w:rsidR="00C64DB1" w:rsidRPr="00F813D3" w:rsidRDefault="00C64DB1" w:rsidP="00F813D3">
      <w:pPr>
        <w:pStyle w:val="Prrafodelista"/>
        <w:spacing w:before="120" w:after="120" w:line="360" w:lineRule="exact"/>
        <w:jc w:val="both"/>
        <w:rPr>
          <w:rFonts w:ascii="Arial" w:hAnsi="Arial" w:cs="Arial"/>
          <w:sz w:val="22"/>
          <w:szCs w:val="22"/>
        </w:rPr>
      </w:pPr>
    </w:p>
    <w:p w:rsidR="00C64DB1" w:rsidRPr="00F813D3" w:rsidRDefault="00C64DB1" w:rsidP="00F813D3">
      <w:pPr>
        <w:pStyle w:val="Prrafodelista"/>
        <w:numPr>
          <w:ilvl w:val="0"/>
          <w:numId w:val="6"/>
        </w:numPr>
        <w:spacing w:before="120" w:after="120" w:line="360" w:lineRule="exact"/>
        <w:ind w:right="334"/>
        <w:jc w:val="both"/>
        <w:rPr>
          <w:rFonts w:ascii="Arial" w:hAnsi="Arial" w:cs="Arial"/>
          <w:sz w:val="22"/>
          <w:szCs w:val="22"/>
        </w:rPr>
      </w:pPr>
      <w:r w:rsidRPr="00F813D3">
        <w:rPr>
          <w:rFonts w:ascii="Arial" w:hAnsi="Arial" w:cs="Arial"/>
          <w:sz w:val="22"/>
          <w:szCs w:val="22"/>
        </w:rPr>
        <w:t xml:space="preserve">Disminuir la brecha digital por cuestión de género, incrementando el número de mujeres especialistas TIC. Actualmente, en España solo el 16,2% de los </w:t>
      </w:r>
      <w:r w:rsidRPr="00F813D3">
        <w:rPr>
          <w:rFonts w:ascii="Arial" w:hAnsi="Arial" w:cs="Arial"/>
          <w:sz w:val="22"/>
          <w:szCs w:val="22"/>
        </w:rPr>
        <w:lastRenderedPageBreak/>
        <w:t>especialistas TIC son mujeres, (aproximadamente 500.000), por debajo del 16,5% de la media de la UE-28.</w:t>
      </w:r>
    </w:p>
    <w:p w:rsidR="00C64DB1" w:rsidRPr="00F813D3" w:rsidRDefault="00C64DB1" w:rsidP="00F813D3">
      <w:pPr>
        <w:pStyle w:val="Prrafodelista"/>
        <w:spacing w:before="120" w:after="120" w:line="360" w:lineRule="exact"/>
        <w:ind w:left="674" w:right="334"/>
        <w:jc w:val="both"/>
        <w:rPr>
          <w:rFonts w:ascii="Arial" w:hAnsi="Arial" w:cs="Arial"/>
          <w:sz w:val="22"/>
          <w:szCs w:val="22"/>
        </w:rPr>
      </w:pPr>
    </w:p>
    <w:p w:rsidR="00C64DB1" w:rsidRPr="00F813D3" w:rsidRDefault="00C64DB1" w:rsidP="00F813D3">
      <w:pPr>
        <w:pStyle w:val="Prrafodelista"/>
        <w:numPr>
          <w:ilvl w:val="0"/>
          <w:numId w:val="6"/>
        </w:numPr>
        <w:spacing w:before="120" w:after="120" w:line="360" w:lineRule="exact"/>
        <w:ind w:right="334"/>
        <w:jc w:val="both"/>
        <w:rPr>
          <w:rFonts w:ascii="Arial" w:hAnsi="Arial" w:cs="Arial"/>
          <w:sz w:val="22"/>
          <w:szCs w:val="22"/>
        </w:rPr>
      </w:pPr>
      <w:r w:rsidRPr="00F813D3">
        <w:rPr>
          <w:rFonts w:ascii="Arial" w:hAnsi="Arial" w:cs="Arial"/>
          <w:sz w:val="22"/>
          <w:szCs w:val="22"/>
        </w:rPr>
        <w:t>Garantizar la adquisición de competencias digitales avanzadas tanto a los desempleados para mejorar sus condiciones de empleabilidad, como a los ocupados, tanto en el sector privado como en el sector público, para que aprendan a adaptarse de forma continua a las nuevas demandas de su vida laboral, con énfasis en los colectivos más afectados por la digitalización y robotización de tareas. Así, se busca incrementar tanto el número de personas con competencias digitales por encima del nivel básico, como el número de personas con conocimientos básicos de software.</w:t>
      </w:r>
    </w:p>
    <w:p w:rsidR="00C64DB1" w:rsidRPr="00F813D3" w:rsidRDefault="00C64DB1" w:rsidP="00F813D3">
      <w:pPr>
        <w:pStyle w:val="Prrafodelista"/>
        <w:spacing w:before="120" w:after="120" w:line="360" w:lineRule="exact"/>
        <w:jc w:val="both"/>
        <w:rPr>
          <w:rFonts w:ascii="Arial" w:hAnsi="Arial" w:cs="Arial"/>
          <w:sz w:val="22"/>
          <w:szCs w:val="22"/>
        </w:rPr>
      </w:pPr>
    </w:p>
    <w:p w:rsidR="00C64DB1" w:rsidRPr="00F813D3" w:rsidRDefault="00C64DB1" w:rsidP="00F813D3">
      <w:pPr>
        <w:pStyle w:val="Prrafodelista"/>
        <w:numPr>
          <w:ilvl w:val="0"/>
          <w:numId w:val="6"/>
        </w:numPr>
        <w:spacing w:before="120" w:after="120" w:line="360" w:lineRule="exact"/>
        <w:ind w:right="334"/>
        <w:jc w:val="both"/>
        <w:rPr>
          <w:rFonts w:ascii="Arial" w:hAnsi="Arial" w:cs="Arial"/>
          <w:sz w:val="22"/>
          <w:szCs w:val="22"/>
        </w:rPr>
      </w:pPr>
      <w:r w:rsidRPr="00F813D3">
        <w:rPr>
          <w:rFonts w:ascii="Arial" w:hAnsi="Arial" w:cs="Arial"/>
          <w:sz w:val="22"/>
          <w:szCs w:val="22"/>
        </w:rPr>
        <w:t xml:space="preserve">Garantizar que España cuente con especialistas TIC. </w:t>
      </w:r>
    </w:p>
    <w:p w:rsidR="00C64DB1" w:rsidRPr="00F813D3" w:rsidRDefault="00C64DB1" w:rsidP="00F813D3">
      <w:pPr>
        <w:pStyle w:val="Prrafodelista"/>
        <w:spacing w:before="120" w:after="120" w:line="360" w:lineRule="exact"/>
        <w:jc w:val="both"/>
        <w:rPr>
          <w:rFonts w:ascii="Arial" w:hAnsi="Arial" w:cs="Arial"/>
          <w:sz w:val="22"/>
          <w:szCs w:val="22"/>
        </w:rPr>
      </w:pPr>
    </w:p>
    <w:p w:rsidR="00C64DB1" w:rsidRPr="00F813D3" w:rsidRDefault="00C64DB1" w:rsidP="00F813D3">
      <w:pPr>
        <w:pStyle w:val="Prrafodelista"/>
        <w:numPr>
          <w:ilvl w:val="0"/>
          <w:numId w:val="6"/>
        </w:numPr>
        <w:spacing w:before="120" w:after="120" w:line="360" w:lineRule="exact"/>
        <w:ind w:right="334"/>
        <w:jc w:val="both"/>
        <w:rPr>
          <w:rFonts w:ascii="Arial" w:hAnsi="Arial" w:cs="Arial"/>
          <w:sz w:val="22"/>
          <w:szCs w:val="22"/>
        </w:rPr>
      </w:pPr>
      <w:r w:rsidRPr="00F813D3">
        <w:rPr>
          <w:rFonts w:ascii="Arial" w:hAnsi="Arial" w:cs="Arial"/>
          <w:sz w:val="22"/>
          <w:szCs w:val="22"/>
        </w:rPr>
        <w:t>Apoyar la digitalización de las pymes a través de acciones dirigidas a sectores específicos de la economía y la formación de personas que puedan actuar como catalizadores, incluidos expertos y gestores de empresas</w:t>
      </w:r>
    </w:p>
    <w:p w:rsidR="00517824" w:rsidRPr="00F813D3" w:rsidRDefault="00517824" w:rsidP="00F813D3">
      <w:pPr>
        <w:spacing w:before="120" w:after="120" w:line="360" w:lineRule="exact"/>
        <w:jc w:val="both"/>
        <w:rPr>
          <w:rFonts w:ascii="Arial" w:hAnsi="Arial" w:cs="Arial"/>
          <w:sz w:val="22"/>
          <w:szCs w:val="22"/>
        </w:rPr>
      </w:pPr>
    </w:p>
    <w:p w:rsidR="00517824" w:rsidRPr="00F813D3" w:rsidRDefault="00517824" w:rsidP="00F813D3">
      <w:pPr>
        <w:spacing w:before="120" w:after="120" w:line="360" w:lineRule="exact"/>
        <w:jc w:val="both"/>
        <w:rPr>
          <w:rFonts w:ascii="Arial" w:hAnsi="Arial" w:cs="Arial"/>
          <w:b/>
          <w:sz w:val="22"/>
          <w:szCs w:val="22"/>
        </w:rPr>
      </w:pPr>
      <w:r w:rsidRPr="00F813D3">
        <w:rPr>
          <w:rFonts w:ascii="Arial" w:hAnsi="Arial" w:cs="Arial"/>
          <w:b/>
          <w:sz w:val="22"/>
          <w:szCs w:val="22"/>
        </w:rPr>
        <w:t xml:space="preserve">4. </w:t>
      </w:r>
      <w:r w:rsidR="005E5882" w:rsidRPr="00F813D3">
        <w:rPr>
          <w:rFonts w:ascii="Arial" w:hAnsi="Arial" w:cs="Arial"/>
          <w:b/>
          <w:sz w:val="22"/>
          <w:szCs w:val="22"/>
        </w:rPr>
        <w:t>DESCRIPCIÓN DE LA INVERSIÓN</w:t>
      </w:r>
    </w:p>
    <w:p w:rsidR="00C64DB1" w:rsidRDefault="00C64DB1" w:rsidP="00EF0AAF">
      <w:pPr>
        <w:pStyle w:val="Prrafodelista"/>
        <w:spacing w:before="120" w:after="120" w:line="360" w:lineRule="exact"/>
        <w:ind w:left="0" w:right="335" w:firstLine="708"/>
        <w:contextualSpacing w:val="0"/>
        <w:jc w:val="both"/>
        <w:rPr>
          <w:rFonts w:ascii="Arial" w:eastAsia="Calibri" w:hAnsi="Arial" w:cs="Arial"/>
          <w:sz w:val="22"/>
          <w:szCs w:val="22"/>
          <w:lang w:eastAsia="en-US"/>
        </w:rPr>
      </w:pPr>
      <w:r w:rsidRPr="00F813D3">
        <w:rPr>
          <w:rFonts w:ascii="Arial" w:eastAsia="Calibri" w:hAnsi="Arial" w:cs="Arial"/>
          <w:sz w:val="22"/>
          <w:szCs w:val="22"/>
          <w:lang w:eastAsia="en-US"/>
        </w:rPr>
        <w:t>Esta inversión tiene siete proyectos:</w:t>
      </w:r>
    </w:p>
    <w:p w:rsidR="00D35631" w:rsidRPr="00F813D3" w:rsidRDefault="00D35631" w:rsidP="00D35631">
      <w:pPr>
        <w:pStyle w:val="Prrafodelista"/>
        <w:spacing w:before="120" w:after="120" w:line="360" w:lineRule="exact"/>
        <w:ind w:left="0" w:right="335"/>
        <w:contextualSpacing w:val="0"/>
        <w:jc w:val="both"/>
        <w:rPr>
          <w:rFonts w:ascii="Arial" w:eastAsia="Calibri" w:hAnsi="Arial" w:cs="Arial"/>
          <w:sz w:val="22"/>
          <w:szCs w:val="22"/>
          <w:lang w:eastAsia="en-US"/>
        </w:rPr>
      </w:pPr>
    </w:p>
    <w:p w:rsidR="00C64DB1" w:rsidRPr="00F813D3" w:rsidRDefault="00C64DB1" w:rsidP="00D35631">
      <w:pPr>
        <w:pStyle w:val="Prrafodelista"/>
        <w:spacing w:before="120" w:after="120" w:line="360" w:lineRule="exact"/>
        <w:ind w:left="0" w:right="335"/>
        <w:contextualSpacing w:val="0"/>
        <w:jc w:val="both"/>
        <w:rPr>
          <w:rFonts w:ascii="Arial" w:eastAsia="Calibri" w:hAnsi="Arial" w:cs="Arial"/>
          <w:sz w:val="22"/>
          <w:szCs w:val="22"/>
          <w:lang w:eastAsia="en-US"/>
        </w:rPr>
      </w:pPr>
      <w:r w:rsidRPr="00F813D3">
        <w:rPr>
          <w:rFonts w:ascii="Arial" w:eastAsia="Calibri" w:hAnsi="Arial" w:cs="Arial"/>
          <w:b/>
          <w:sz w:val="22"/>
          <w:szCs w:val="22"/>
          <w:lang w:eastAsia="en-US"/>
        </w:rPr>
        <w:t>Adquisición de nuevas competencias para la transformación digital y productiva</w:t>
      </w:r>
      <w:r w:rsidRPr="00F813D3">
        <w:rPr>
          <w:rFonts w:ascii="Arial" w:eastAsia="Calibri" w:hAnsi="Arial" w:cs="Arial"/>
          <w:sz w:val="22"/>
          <w:szCs w:val="22"/>
          <w:lang w:eastAsia="en-US"/>
        </w:rPr>
        <w:t>:</w:t>
      </w:r>
    </w:p>
    <w:p w:rsidR="00C64DB1" w:rsidRPr="00F813D3" w:rsidRDefault="00C64DB1" w:rsidP="00D35631">
      <w:pPr>
        <w:pStyle w:val="Prrafodelista"/>
        <w:spacing w:before="120" w:after="120" w:line="360" w:lineRule="exact"/>
        <w:ind w:left="0" w:right="335"/>
        <w:contextualSpacing w:val="0"/>
        <w:jc w:val="both"/>
        <w:rPr>
          <w:rFonts w:ascii="Arial" w:eastAsia="Calibri" w:hAnsi="Arial" w:cs="Arial"/>
          <w:sz w:val="22"/>
          <w:szCs w:val="22"/>
          <w:lang w:eastAsia="en-US"/>
        </w:rPr>
      </w:pPr>
      <w:r w:rsidRPr="00F813D3">
        <w:rPr>
          <w:rFonts w:ascii="Arial" w:eastAsia="Calibri" w:hAnsi="Arial" w:cs="Arial"/>
          <w:sz w:val="22"/>
          <w:szCs w:val="22"/>
          <w:lang w:eastAsia="en-US"/>
        </w:rPr>
        <w:t>Convocatoria de subvenciones de ámbito estatal dirigida a la adquisición y mejora de competencias profesionales relacionadas con los cambios tecnológicos y la transformación digital, dirigidas prioritariamente a personas ocupadas.</w:t>
      </w:r>
    </w:p>
    <w:p w:rsidR="00C64DB1" w:rsidRPr="00F813D3" w:rsidRDefault="00C64DB1" w:rsidP="00D35631">
      <w:pPr>
        <w:pStyle w:val="Prrafodelista"/>
        <w:spacing w:before="120" w:after="120" w:line="360" w:lineRule="exact"/>
        <w:ind w:left="0" w:right="335"/>
        <w:contextualSpacing w:val="0"/>
        <w:jc w:val="both"/>
        <w:rPr>
          <w:rFonts w:ascii="Arial" w:eastAsia="Calibri" w:hAnsi="Arial" w:cs="Arial"/>
          <w:sz w:val="22"/>
          <w:szCs w:val="22"/>
          <w:lang w:eastAsia="en-US"/>
        </w:rPr>
      </w:pPr>
    </w:p>
    <w:p w:rsidR="00C64DB1" w:rsidRPr="00F813D3" w:rsidRDefault="00C64DB1" w:rsidP="00D35631">
      <w:pPr>
        <w:pStyle w:val="Prrafodelista"/>
        <w:spacing w:before="120" w:after="120" w:line="360" w:lineRule="exact"/>
        <w:ind w:left="0" w:right="334"/>
        <w:jc w:val="both"/>
        <w:rPr>
          <w:rFonts w:ascii="Arial" w:eastAsia="Calibri" w:hAnsi="Arial" w:cs="Arial"/>
          <w:b/>
          <w:sz w:val="22"/>
          <w:szCs w:val="22"/>
          <w:lang w:eastAsia="en-US"/>
        </w:rPr>
      </w:pPr>
      <w:r w:rsidRPr="00F813D3">
        <w:rPr>
          <w:rFonts w:ascii="Arial" w:eastAsia="Calibri" w:hAnsi="Arial" w:cs="Arial"/>
          <w:b/>
          <w:sz w:val="22"/>
          <w:szCs w:val="22"/>
          <w:lang w:eastAsia="en-US"/>
        </w:rPr>
        <w:t>Capacidades digitales para personas desempleadas para impulsar el emprendimiento y el desarrollo rural y reducir la brecha de género:</w:t>
      </w:r>
    </w:p>
    <w:p w:rsidR="00C64DB1" w:rsidRPr="00F813D3" w:rsidRDefault="00C64DB1" w:rsidP="00D35631">
      <w:pPr>
        <w:pStyle w:val="Prrafodelista"/>
        <w:spacing w:before="120" w:after="120" w:line="360" w:lineRule="exact"/>
        <w:ind w:left="0" w:right="334"/>
        <w:jc w:val="both"/>
        <w:rPr>
          <w:rFonts w:ascii="Arial" w:eastAsia="Calibri" w:hAnsi="Arial" w:cs="Arial"/>
          <w:b/>
          <w:sz w:val="22"/>
          <w:szCs w:val="22"/>
          <w:lang w:eastAsia="en-US"/>
        </w:rPr>
      </w:pPr>
    </w:p>
    <w:p w:rsidR="00C64DB1" w:rsidRPr="00F813D3" w:rsidRDefault="00C64DB1" w:rsidP="00D35631">
      <w:pPr>
        <w:pStyle w:val="Prrafodelista"/>
        <w:spacing w:before="120" w:after="120" w:line="360" w:lineRule="exact"/>
        <w:ind w:left="0" w:right="335"/>
        <w:contextualSpacing w:val="0"/>
        <w:jc w:val="both"/>
        <w:rPr>
          <w:rFonts w:ascii="Arial" w:eastAsia="Calibri" w:hAnsi="Arial" w:cs="Arial"/>
          <w:sz w:val="22"/>
          <w:szCs w:val="22"/>
          <w:lang w:eastAsia="en-US"/>
        </w:rPr>
      </w:pPr>
      <w:r w:rsidRPr="00F813D3">
        <w:rPr>
          <w:rFonts w:ascii="Arial" w:eastAsia="Calibri" w:hAnsi="Arial" w:cs="Arial"/>
          <w:sz w:val="22"/>
          <w:szCs w:val="22"/>
          <w:lang w:eastAsia="en-US"/>
        </w:rPr>
        <w:t xml:space="preserve">Proyectos de cualificación profesional en especialidades formativas no vinculadas a Certificados de Profesionalidad con un alto contenido en innovación y generador de empleo estable y de calidad, desarrollados en el ámbito del Sistema Nacional de Empleo para contribuir, complementar y acelerar la transformación digital, en particular los dirigidos a la capacitación digital de los jóvenes con baja cualificación, los de alfabetización digital </w:t>
      </w:r>
      <w:r w:rsidRPr="00F813D3">
        <w:rPr>
          <w:rFonts w:ascii="Arial" w:eastAsia="Calibri" w:hAnsi="Arial" w:cs="Arial"/>
          <w:sz w:val="22"/>
          <w:szCs w:val="22"/>
          <w:lang w:eastAsia="en-US"/>
        </w:rPr>
        <w:lastRenderedPageBreak/>
        <w:t xml:space="preserve">de la población rural, especialmente de las mujeres , y los orientados al emprendimiento digital y a la consolidación de </w:t>
      </w:r>
      <w:proofErr w:type="spellStart"/>
      <w:r w:rsidRPr="00F813D3">
        <w:rPr>
          <w:rFonts w:ascii="Arial" w:eastAsia="Calibri" w:hAnsi="Arial" w:cs="Arial"/>
          <w:sz w:val="22"/>
          <w:szCs w:val="22"/>
          <w:lang w:eastAsia="en-US"/>
        </w:rPr>
        <w:t>start</w:t>
      </w:r>
      <w:proofErr w:type="spellEnd"/>
      <w:r w:rsidRPr="00F813D3">
        <w:rPr>
          <w:rFonts w:ascii="Arial" w:eastAsia="Calibri" w:hAnsi="Arial" w:cs="Arial"/>
          <w:sz w:val="22"/>
          <w:szCs w:val="22"/>
          <w:lang w:eastAsia="en-US"/>
        </w:rPr>
        <w:t>-ups de base tecnológica promovidas prioritariamente por mujeres.</w:t>
      </w:r>
    </w:p>
    <w:p w:rsidR="00C64DB1" w:rsidRPr="00F813D3" w:rsidRDefault="00C64DB1" w:rsidP="00F813D3">
      <w:pPr>
        <w:pStyle w:val="Prrafodelista"/>
        <w:spacing w:before="120" w:after="120" w:line="360" w:lineRule="exact"/>
        <w:ind w:left="312" w:right="335"/>
        <w:contextualSpacing w:val="0"/>
        <w:jc w:val="both"/>
        <w:rPr>
          <w:rFonts w:ascii="Arial" w:eastAsia="Calibri" w:hAnsi="Arial" w:cs="Arial"/>
          <w:sz w:val="22"/>
          <w:szCs w:val="22"/>
          <w:lang w:eastAsia="en-US"/>
        </w:rPr>
      </w:pPr>
    </w:p>
    <w:p w:rsidR="00C64DB1" w:rsidRPr="00F813D3" w:rsidRDefault="00C64DB1" w:rsidP="00D35631">
      <w:pPr>
        <w:pStyle w:val="Prrafodelista"/>
        <w:spacing w:before="120" w:after="120" w:line="360" w:lineRule="exact"/>
        <w:ind w:left="0" w:right="334"/>
        <w:jc w:val="both"/>
        <w:rPr>
          <w:rFonts w:ascii="Arial" w:eastAsia="Calibri" w:hAnsi="Arial" w:cs="Arial"/>
          <w:b/>
          <w:sz w:val="22"/>
          <w:szCs w:val="22"/>
          <w:lang w:eastAsia="en-US"/>
        </w:rPr>
      </w:pPr>
      <w:r w:rsidRPr="00F813D3">
        <w:rPr>
          <w:rFonts w:ascii="Arial" w:eastAsia="Calibri" w:hAnsi="Arial" w:cs="Arial"/>
          <w:b/>
          <w:sz w:val="22"/>
          <w:szCs w:val="22"/>
          <w:lang w:eastAsia="en-US"/>
        </w:rPr>
        <w:t>Alfabetización digital para personas trabajadoras contratadas en el marco del Plan de Fomento del Empleo Agrario (PROFEA):</w:t>
      </w:r>
    </w:p>
    <w:p w:rsidR="00C64DB1" w:rsidRPr="00F813D3" w:rsidRDefault="00C64DB1" w:rsidP="00D35631">
      <w:pPr>
        <w:pStyle w:val="Prrafodelista"/>
        <w:spacing w:before="120" w:after="120" w:line="360" w:lineRule="exact"/>
        <w:ind w:left="0" w:right="334"/>
        <w:jc w:val="both"/>
        <w:rPr>
          <w:rFonts w:ascii="Arial" w:eastAsia="Calibri" w:hAnsi="Arial" w:cs="Arial"/>
          <w:b/>
          <w:sz w:val="22"/>
          <w:szCs w:val="22"/>
          <w:lang w:eastAsia="en-US"/>
        </w:rPr>
      </w:pPr>
    </w:p>
    <w:p w:rsidR="00C64DB1" w:rsidRDefault="00C64DB1" w:rsidP="00D35631">
      <w:pPr>
        <w:pStyle w:val="Prrafodelista"/>
        <w:spacing w:before="120" w:after="120" w:line="360" w:lineRule="exact"/>
        <w:ind w:left="0" w:right="335"/>
        <w:contextualSpacing w:val="0"/>
        <w:jc w:val="both"/>
        <w:rPr>
          <w:rFonts w:ascii="Arial" w:eastAsia="Calibri" w:hAnsi="Arial" w:cs="Arial"/>
          <w:sz w:val="22"/>
          <w:szCs w:val="22"/>
          <w:lang w:eastAsia="en-US"/>
        </w:rPr>
      </w:pPr>
      <w:r w:rsidRPr="00F813D3">
        <w:rPr>
          <w:rFonts w:ascii="Arial" w:eastAsia="Calibri" w:hAnsi="Arial" w:cs="Arial"/>
          <w:sz w:val="22"/>
          <w:szCs w:val="22"/>
          <w:lang w:eastAsia="en-US"/>
        </w:rPr>
        <w:t>Desarrollar nuevas oportunidades sociales y económicas para las personas residentes en zonas rurales, y mejorar su perspectiva profesional, al tiempo que se acorta la brecha tecnológica que soporta el mundo rural y se impulsa la fijación de la población en zonas rurales deprimidas, la alfabetización digital vinculada al Programa de Fomento del Empleo Agrario es una palanca clave para reducir las dificultades en el acceso al universo digital de colectivos deprimidos (trabajadores agrarios), sostener el empleo y la actividad económica en el entorno rural y promover la inclusión de estas personas trabajadoras.</w:t>
      </w:r>
    </w:p>
    <w:p w:rsidR="00D35631" w:rsidRPr="00F813D3" w:rsidRDefault="00D35631" w:rsidP="00D35631">
      <w:pPr>
        <w:pStyle w:val="Prrafodelista"/>
        <w:spacing w:before="120" w:after="120" w:line="360" w:lineRule="exact"/>
        <w:ind w:left="0" w:right="335"/>
        <w:contextualSpacing w:val="0"/>
        <w:jc w:val="both"/>
        <w:rPr>
          <w:rFonts w:ascii="Arial" w:eastAsia="Calibri" w:hAnsi="Arial" w:cs="Arial"/>
          <w:sz w:val="22"/>
          <w:szCs w:val="22"/>
          <w:lang w:eastAsia="en-US"/>
        </w:rPr>
      </w:pPr>
    </w:p>
    <w:p w:rsidR="00C64DB1" w:rsidRPr="00F813D3" w:rsidRDefault="00C64DB1" w:rsidP="00D35631">
      <w:pPr>
        <w:pStyle w:val="Prrafodelista"/>
        <w:spacing w:before="120" w:after="120" w:line="360" w:lineRule="exact"/>
        <w:ind w:left="0" w:right="334"/>
        <w:jc w:val="both"/>
        <w:rPr>
          <w:rFonts w:ascii="Arial" w:eastAsia="Calibri" w:hAnsi="Arial" w:cs="Arial"/>
          <w:b/>
          <w:sz w:val="22"/>
          <w:szCs w:val="22"/>
          <w:lang w:eastAsia="en-US"/>
        </w:rPr>
      </w:pPr>
      <w:r w:rsidRPr="00F813D3">
        <w:rPr>
          <w:rFonts w:ascii="Arial" w:eastAsia="Calibri" w:hAnsi="Arial" w:cs="Arial"/>
          <w:b/>
          <w:sz w:val="22"/>
          <w:szCs w:val="22"/>
          <w:lang w:eastAsia="en-US"/>
        </w:rPr>
        <w:t>Plataforma para trabajadores autónomos y de la Economía Social</w:t>
      </w:r>
      <w:r w:rsidR="00786145" w:rsidRPr="00F813D3">
        <w:rPr>
          <w:rFonts w:ascii="Arial" w:eastAsia="Calibri" w:hAnsi="Arial" w:cs="Arial"/>
          <w:b/>
          <w:sz w:val="22"/>
          <w:szCs w:val="22"/>
          <w:lang w:eastAsia="en-US"/>
        </w:rPr>
        <w:t>:</w:t>
      </w:r>
    </w:p>
    <w:p w:rsidR="00786145" w:rsidRPr="00F813D3" w:rsidRDefault="00786145" w:rsidP="00F813D3">
      <w:pPr>
        <w:pStyle w:val="Prrafodelista"/>
        <w:spacing w:before="120" w:after="120" w:line="360" w:lineRule="exact"/>
        <w:ind w:left="314" w:right="334"/>
        <w:jc w:val="both"/>
        <w:rPr>
          <w:rFonts w:ascii="Arial" w:eastAsia="Calibri" w:hAnsi="Arial" w:cs="Arial"/>
          <w:b/>
          <w:sz w:val="22"/>
          <w:szCs w:val="22"/>
          <w:lang w:eastAsia="en-US"/>
        </w:rPr>
      </w:pPr>
    </w:p>
    <w:p w:rsidR="00C64DB1" w:rsidRDefault="00C64DB1" w:rsidP="00D35631">
      <w:pPr>
        <w:pStyle w:val="Prrafodelista"/>
        <w:spacing w:before="120" w:after="120" w:line="360" w:lineRule="exact"/>
        <w:ind w:left="0" w:right="335"/>
        <w:contextualSpacing w:val="0"/>
        <w:jc w:val="both"/>
        <w:rPr>
          <w:rFonts w:ascii="Arial" w:eastAsia="Calibri" w:hAnsi="Arial" w:cs="Arial"/>
          <w:sz w:val="22"/>
          <w:szCs w:val="22"/>
          <w:lang w:eastAsia="en-US"/>
        </w:rPr>
      </w:pPr>
      <w:r w:rsidRPr="00F813D3">
        <w:rPr>
          <w:rFonts w:ascii="Arial" w:eastAsia="Calibri" w:hAnsi="Arial" w:cs="Arial"/>
          <w:sz w:val="22"/>
          <w:szCs w:val="22"/>
          <w:lang w:eastAsia="en-US"/>
        </w:rPr>
        <w:t>Elaboración y puesta a disposición, en una plataforma pública específica para la formación de personas trabajadoras autónomas y personas trabajadoras de la economía social, de materiales virtuales de aprendizaje que impulsen la adquisición de las competencias necesarias para el ejercicio su actividad productiva en cualquiera de los sectores que configuren el mundo laboral en los que desempeñe su profesión.</w:t>
      </w:r>
    </w:p>
    <w:p w:rsidR="00D35631" w:rsidRPr="00F813D3" w:rsidRDefault="00D35631" w:rsidP="00D35631">
      <w:pPr>
        <w:pStyle w:val="Prrafodelista"/>
        <w:spacing w:before="120" w:after="120" w:line="360" w:lineRule="exact"/>
        <w:ind w:left="0" w:right="335"/>
        <w:contextualSpacing w:val="0"/>
        <w:jc w:val="both"/>
        <w:rPr>
          <w:rFonts w:ascii="Arial" w:eastAsia="Calibri" w:hAnsi="Arial" w:cs="Arial"/>
          <w:sz w:val="22"/>
          <w:szCs w:val="22"/>
          <w:lang w:eastAsia="en-US"/>
        </w:rPr>
      </w:pPr>
    </w:p>
    <w:p w:rsidR="00C64DB1" w:rsidRDefault="00C64DB1" w:rsidP="00D35631">
      <w:pPr>
        <w:pStyle w:val="Prrafodelista"/>
        <w:spacing w:before="120" w:after="120" w:line="360" w:lineRule="exact"/>
        <w:ind w:left="0" w:right="334"/>
        <w:jc w:val="both"/>
        <w:rPr>
          <w:rFonts w:ascii="Arial" w:eastAsia="Calibri" w:hAnsi="Arial" w:cs="Arial"/>
          <w:sz w:val="22"/>
          <w:szCs w:val="22"/>
          <w:lang w:eastAsia="en-US"/>
        </w:rPr>
      </w:pPr>
      <w:r w:rsidRPr="00F813D3">
        <w:rPr>
          <w:rFonts w:ascii="Arial" w:eastAsia="Calibri" w:hAnsi="Arial" w:cs="Arial"/>
          <w:b/>
          <w:sz w:val="22"/>
          <w:szCs w:val="22"/>
          <w:lang w:eastAsia="en-US"/>
        </w:rPr>
        <w:t>Proyecto Universidad Pyme</w:t>
      </w:r>
      <w:r w:rsidRPr="00F813D3">
        <w:rPr>
          <w:rFonts w:ascii="Arial" w:eastAsia="Calibri" w:hAnsi="Arial" w:cs="Arial"/>
          <w:sz w:val="22"/>
          <w:szCs w:val="22"/>
          <w:lang w:eastAsia="en-US"/>
        </w:rPr>
        <w:t>:</w:t>
      </w:r>
    </w:p>
    <w:p w:rsidR="00D35631" w:rsidRPr="00F813D3" w:rsidRDefault="00D35631" w:rsidP="00D35631">
      <w:pPr>
        <w:pStyle w:val="Prrafodelista"/>
        <w:spacing w:before="120" w:after="120" w:line="360" w:lineRule="exact"/>
        <w:ind w:left="0" w:right="334"/>
        <w:jc w:val="both"/>
        <w:rPr>
          <w:rFonts w:ascii="Arial" w:eastAsia="Calibri" w:hAnsi="Arial" w:cs="Arial"/>
          <w:sz w:val="22"/>
          <w:szCs w:val="22"/>
          <w:lang w:eastAsia="en-US"/>
        </w:rPr>
      </w:pPr>
    </w:p>
    <w:p w:rsidR="00C64DB1" w:rsidRPr="00F813D3" w:rsidRDefault="00C64DB1" w:rsidP="00D35631">
      <w:pPr>
        <w:pStyle w:val="Prrafodelista"/>
        <w:spacing w:before="120" w:after="120" w:line="360" w:lineRule="exact"/>
        <w:ind w:left="0" w:right="335"/>
        <w:contextualSpacing w:val="0"/>
        <w:jc w:val="both"/>
        <w:rPr>
          <w:rFonts w:ascii="Arial" w:eastAsia="Calibri" w:hAnsi="Arial" w:cs="Arial"/>
          <w:sz w:val="22"/>
          <w:szCs w:val="22"/>
          <w:lang w:eastAsia="en-US"/>
        </w:rPr>
      </w:pPr>
      <w:r w:rsidRPr="00F813D3">
        <w:rPr>
          <w:rFonts w:ascii="Arial" w:eastAsia="Calibri" w:hAnsi="Arial" w:cs="Arial"/>
          <w:sz w:val="22"/>
          <w:szCs w:val="22"/>
          <w:lang w:eastAsia="en-US"/>
        </w:rPr>
        <w:t>Potenciar la formación en el puesto de trabajo dentro de la iniciativa de formación programada para las empresas para mejorar el modelo de gestión de las empresas e impulsar su transformación digital.</w:t>
      </w:r>
    </w:p>
    <w:p w:rsidR="00F813D3" w:rsidRPr="00F813D3" w:rsidRDefault="00F813D3" w:rsidP="00D35631">
      <w:pPr>
        <w:pStyle w:val="Prrafodelista"/>
        <w:spacing w:before="120" w:after="120" w:line="360" w:lineRule="exact"/>
        <w:ind w:left="0" w:right="335"/>
        <w:contextualSpacing w:val="0"/>
        <w:jc w:val="both"/>
        <w:rPr>
          <w:rFonts w:ascii="Arial" w:eastAsia="Calibri" w:hAnsi="Arial" w:cs="Arial"/>
          <w:sz w:val="22"/>
          <w:szCs w:val="22"/>
          <w:lang w:eastAsia="en-US"/>
        </w:rPr>
      </w:pPr>
    </w:p>
    <w:p w:rsidR="00C64DB1" w:rsidRPr="00F813D3" w:rsidRDefault="00C64DB1" w:rsidP="00D35631">
      <w:pPr>
        <w:pStyle w:val="Prrafodelista"/>
        <w:spacing w:before="120" w:after="120" w:line="360" w:lineRule="exact"/>
        <w:ind w:left="0" w:right="334"/>
        <w:jc w:val="both"/>
        <w:rPr>
          <w:rFonts w:ascii="Arial" w:eastAsia="Calibri" w:hAnsi="Arial" w:cs="Arial"/>
          <w:sz w:val="22"/>
          <w:szCs w:val="22"/>
          <w:lang w:eastAsia="en-US"/>
        </w:rPr>
      </w:pPr>
      <w:r w:rsidRPr="00F813D3">
        <w:rPr>
          <w:rFonts w:ascii="Arial" w:eastAsia="Calibri" w:hAnsi="Arial" w:cs="Arial"/>
          <w:b/>
          <w:sz w:val="22"/>
          <w:szCs w:val="22"/>
          <w:lang w:eastAsia="en-US"/>
        </w:rPr>
        <w:t>Programa específico para pymes sobre cambio climático y transición energética</w:t>
      </w:r>
      <w:r w:rsidR="00786145" w:rsidRPr="00F813D3">
        <w:rPr>
          <w:rFonts w:ascii="Arial" w:eastAsia="Calibri" w:hAnsi="Arial" w:cs="Arial"/>
          <w:sz w:val="22"/>
          <w:szCs w:val="22"/>
          <w:lang w:eastAsia="en-US"/>
        </w:rPr>
        <w:t>:</w:t>
      </w:r>
    </w:p>
    <w:p w:rsidR="00786145" w:rsidRPr="00F813D3" w:rsidRDefault="00786145" w:rsidP="00D35631">
      <w:pPr>
        <w:pStyle w:val="Prrafodelista"/>
        <w:spacing w:before="120" w:after="120" w:line="360" w:lineRule="exact"/>
        <w:ind w:left="0" w:right="334"/>
        <w:jc w:val="both"/>
        <w:rPr>
          <w:rFonts w:ascii="Arial" w:eastAsia="Calibri" w:hAnsi="Arial" w:cs="Arial"/>
          <w:sz w:val="22"/>
          <w:szCs w:val="22"/>
          <w:lang w:eastAsia="en-US"/>
        </w:rPr>
      </w:pPr>
    </w:p>
    <w:p w:rsidR="00C64DB1" w:rsidRDefault="00C64DB1" w:rsidP="00D35631">
      <w:pPr>
        <w:pStyle w:val="Prrafodelista"/>
        <w:spacing w:before="120" w:after="120" w:line="360" w:lineRule="exact"/>
        <w:ind w:left="0" w:right="335"/>
        <w:contextualSpacing w:val="0"/>
        <w:jc w:val="both"/>
        <w:rPr>
          <w:rFonts w:ascii="Arial" w:eastAsia="Calibri" w:hAnsi="Arial" w:cs="Arial"/>
          <w:sz w:val="22"/>
          <w:szCs w:val="22"/>
          <w:lang w:eastAsia="en-US"/>
        </w:rPr>
      </w:pPr>
      <w:r w:rsidRPr="00F813D3">
        <w:rPr>
          <w:rFonts w:ascii="Arial" w:eastAsia="Calibri" w:hAnsi="Arial" w:cs="Arial"/>
          <w:sz w:val="22"/>
          <w:szCs w:val="22"/>
          <w:lang w:eastAsia="en-US"/>
        </w:rPr>
        <w:t xml:space="preserve">Proyecto para impulsar la transición energética en el sector empresarial de las pequeñas y medianas empresas. A través de la adopción por las Pymes de un modelo de producción y consumo más eficiente y menos agresivo con el medio ambiente en base a la detección </w:t>
      </w:r>
      <w:r w:rsidRPr="00F813D3">
        <w:rPr>
          <w:rFonts w:ascii="Arial" w:eastAsia="Calibri" w:hAnsi="Arial" w:cs="Arial"/>
          <w:sz w:val="22"/>
          <w:szCs w:val="22"/>
          <w:lang w:eastAsia="en-US"/>
        </w:rPr>
        <w:lastRenderedPageBreak/>
        <w:t>de necesidades específicas que sobre la materia tenga cada pyme y, la impartición en la propia empresa de la formación acorde a tales necesidades, para la transformación energética y digital, lo que permitirá simultanearla con la actividad productiva y, al producirse en el mismo marco donde ésta se desarrolla, incrementar la transferencia de los aprendizajes adquiridos al puesto de trabajo.</w:t>
      </w:r>
    </w:p>
    <w:p w:rsidR="00D35631" w:rsidRPr="00F813D3" w:rsidRDefault="00D35631" w:rsidP="00D35631">
      <w:pPr>
        <w:pStyle w:val="Prrafodelista"/>
        <w:spacing w:before="120" w:after="120" w:line="360" w:lineRule="exact"/>
        <w:ind w:left="0" w:right="335"/>
        <w:contextualSpacing w:val="0"/>
        <w:jc w:val="both"/>
        <w:rPr>
          <w:rFonts w:ascii="Arial" w:eastAsia="Calibri" w:hAnsi="Arial" w:cs="Arial"/>
          <w:sz w:val="22"/>
          <w:szCs w:val="22"/>
          <w:lang w:eastAsia="en-US"/>
        </w:rPr>
      </w:pPr>
    </w:p>
    <w:p w:rsidR="00C64DB1" w:rsidRPr="00F813D3" w:rsidRDefault="00C64DB1" w:rsidP="00D35631">
      <w:pPr>
        <w:pStyle w:val="Prrafodelista"/>
        <w:spacing w:before="120" w:after="120" w:line="360" w:lineRule="exact"/>
        <w:ind w:left="0" w:right="334"/>
        <w:jc w:val="both"/>
        <w:rPr>
          <w:rFonts w:ascii="Arial" w:eastAsia="Calibri" w:hAnsi="Arial" w:cs="Arial"/>
          <w:b/>
          <w:sz w:val="22"/>
          <w:szCs w:val="22"/>
          <w:lang w:eastAsia="en-US"/>
        </w:rPr>
      </w:pPr>
      <w:r w:rsidRPr="00F813D3">
        <w:rPr>
          <w:rFonts w:ascii="Arial" w:eastAsia="Calibri" w:hAnsi="Arial" w:cs="Arial"/>
          <w:b/>
          <w:sz w:val="22"/>
          <w:szCs w:val="22"/>
          <w:lang w:eastAsia="en-US"/>
        </w:rPr>
        <w:t>Programa específico para Internacionalización y emprendimiento:</w:t>
      </w:r>
    </w:p>
    <w:p w:rsidR="00786145" w:rsidRPr="00F813D3" w:rsidRDefault="00786145" w:rsidP="00D35631">
      <w:pPr>
        <w:pStyle w:val="Prrafodelista"/>
        <w:spacing w:before="120" w:after="120" w:line="360" w:lineRule="exact"/>
        <w:ind w:left="0" w:right="334"/>
        <w:jc w:val="both"/>
        <w:rPr>
          <w:rFonts w:ascii="Arial" w:eastAsia="Calibri" w:hAnsi="Arial" w:cs="Arial"/>
          <w:b/>
          <w:sz w:val="22"/>
          <w:szCs w:val="22"/>
          <w:lang w:eastAsia="en-US"/>
        </w:rPr>
      </w:pPr>
    </w:p>
    <w:p w:rsidR="00C64DB1" w:rsidRDefault="00C64DB1" w:rsidP="00D35631">
      <w:pPr>
        <w:pStyle w:val="Prrafodelista"/>
        <w:spacing w:before="120" w:after="120" w:line="360" w:lineRule="exact"/>
        <w:ind w:left="0" w:right="334"/>
        <w:jc w:val="both"/>
        <w:rPr>
          <w:rFonts w:ascii="Arial" w:hAnsi="Arial" w:cs="Arial"/>
          <w:sz w:val="22"/>
          <w:szCs w:val="22"/>
        </w:rPr>
      </w:pPr>
      <w:r w:rsidRPr="00F813D3">
        <w:rPr>
          <w:rFonts w:ascii="Arial" w:hAnsi="Arial" w:cs="Arial"/>
          <w:sz w:val="22"/>
          <w:szCs w:val="22"/>
        </w:rPr>
        <w:t>Programa de apoyo a las PYME para el refuerzo y la extensión de la internalización de este sector empresarial, mediante la identificación de las necesidades específicas que sobre la materia sean detectadas en cada pyme, incidiendo en la transformación digital y energética, y el desarrollo de la formación correspondiente en la propia empresa, que al simultanearse con la actividad productiva e impartirse en el mismo marco donde esta se realiza ayude a incrementar la transferencia de los aprendizajes adquiridos al puesto de trabajo</w:t>
      </w:r>
      <w:r w:rsidR="00D35631">
        <w:rPr>
          <w:rFonts w:ascii="Arial" w:hAnsi="Arial" w:cs="Arial"/>
          <w:sz w:val="22"/>
          <w:szCs w:val="22"/>
        </w:rPr>
        <w:t>.</w:t>
      </w:r>
    </w:p>
    <w:p w:rsidR="00D35631" w:rsidRPr="00F813D3" w:rsidRDefault="00D35631" w:rsidP="00D35631">
      <w:pPr>
        <w:pStyle w:val="Prrafodelista"/>
        <w:spacing w:before="120" w:after="120" w:line="360" w:lineRule="exact"/>
        <w:ind w:left="0" w:right="334"/>
        <w:jc w:val="both"/>
        <w:rPr>
          <w:rFonts w:ascii="Arial" w:hAnsi="Arial" w:cs="Arial"/>
          <w:sz w:val="22"/>
          <w:szCs w:val="22"/>
        </w:rPr>
      </w:pPr>
    </w:p>
    <w:p w:rsidR="00517824" w:rsidRPr="00F813D3" w:rsidRDefault="00517824" w:rsidP="00F813D3">
      <w:pPr>
        <w:spacing w:before="120" w:after="120" w:line="360" w:lineRule="exact"/>
        <w:jc w:val="both"/>
        <w:rPr>
          <w:rFonts w:ascii="Arial" w:hAnsi="Arial" w:cs="Arial"/>
          <w:b/>
          <w:sz w:val="22"/>
          <w:szCs w:val="22"/>
        </w:rPr>
      </w:pPr>
      <w:r w:rsidRPr="00F813D3">
        <w:rPr>
          <w:rFonts w:ascii="Arial" w:hAnsi="Arial" w:cs="Arial"/>
          <w:b/>
          <w:sz w:val="22"/>
          <w:szCs w:val="22"/>
        </w:rPr>
        <w:t xml:space="preserve">5. </w:t>
      </w:r>
      <w:r w:rsidR="005E5882" w:rsidRPr="00F813D3">
        <w:rPr>
          <w:rFonts w:ascii="Arial" w:hAnsi="Arial" w:cs="Arial"/>
          <w:b/>
          <w:sz w:val="22"/>
          <w:szCs w:val="22"/>
        </w:rPr>
        <w:t>COSTE DE LA INVERSIÓN Y DISTRIBUCIÓN ANUALIZADA</w:t>
      </w:r>
    </w:p>
    <w:p w:rsidR="00517824" w:rsidRPr="00517824" w:rsidRDefault="00517824" w:rsidP="00517824">
      <w:pPr>
        <w:spacing w:before="100"/>
        <w:ind w:left="426"/>
        <w:rPr>
          <w:rFonts w:ascii="Arial" w:hAnsi="Arial" w:cs="Arial"/>
          <w:b/>
          <w:sz w:val="22"/>
          <w:szCs w:val="22"/>
        </w:rPr>
      </w:pPr>
    </w:p>
    <w:tbl>
      <w:tblPr>
        <w:tblStyle w:val="Tablaconcuadrcula"/>
        <w:tblW w:w="10048" w:type="dxa"/>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100"/>
        <w:gridCol w:w="1037"/>
        <w:gridCol w:w="988"/>
        <w:gridCol w:w="987"/>
        <w:gridCol w:w="987"/>
        <w:gridCol w:w="987"/>
        <w:gridCol w:w="988"/>
        <w:gridCol w:w="953"/>
        <w:gridCol w:w="1021"/>
      </w:tblGrid>
      <w:tr w:rsidR="00517824" w:rsidRPr="00D35631" w:rsidTr="00D35631">
        <w:trPr>
          <w:trHeight w:val="337"/>
          <w:tblHeader/>
          <w:jc w:val="center"/>
        </w:trPr>
        <w:tc>
          <w:tcPr>
            <w:tcW w:w="2100" w:type="dxa"/>
            <w:vAlign w:val="center"/>
          </w:tcPr>
          <w:p w:rsidR="00517824" w:rsidRPr="00D35631" w:rsidRDefault="00517824" w:rsidP="00D35631">
            <w:pPr>
              <w:ind w:left="31"/>
              <w:rPr>
                <w:rFonts w:ascii="Arial" w:hAnsi="Arial" w:cs="Arial"/>
                <w:b/>
                <w:sz w:val="18"/>
                <w:szCs w:val="18"/>
              </w:rPr>
            </w:pPr>
            <w:proofErr w:type="spellStart"/>
            <w:r w:rsidRPr="00D35631">
              <w:rPr>
                <w:rFonts w:ascii="Arial" w:hAnsi="Arial" w:cs="Arial"/>
                <w:b/>
                <w:sz w:val="18"/>
                <w:szCs w:val="18"/>
              </w:rPr>
              <w:t>Periodificación</w:t>
            </w:r>
            <w:proofErr w:type="spellEnd"/>
          </w:p>
        </w:tc>
        <w:tc>
          <w:tcPr>
            <w:tcW w:w="1037" w:type="dxa"/>
            <w:vAlign w:val="center"/>
          </w:tcPr>
          <w:p w:rsidR="00517824" w:rsidRPr="00D35631" w:rsidRDefault="00517824" w:rsidP="00D35631">
            <w:pPr>
              <w:ind w:left="-83"/>
              <w:jc w:val="center"/>
              <w:rPr>
                <w:rFonts w:ascii="Arial" w:hAnsi="Arial" w:cs="Arial"/>
                <w:b/>
                <w:sz w:val="18"/>
                <w:szCs w:val="18"/>
              </w:rPr>
            </w:pPr>
            <w:r w:rsidRPr="00D35631">
              <w:rPr>
                <w:rFonts w:ascii="Arial" w:hAnsi="Arial" w:cs="Arial"/>
                <w:b/>
                <w:sz w:val="18"/>
                <w:szCs w:val="18"/>
              </w:rPr>
              <w:t>2020</w:t>
            </w:r>
          </w:p>
        </w:tc>
        <w:tc>
          <w:tcPr>
            <w:tcW w:w="988" w:type="dxa"/>
            <w:vAlign w:val="center"/>
          </w:tcPr>
          <w:p w:rsidR="00517824" w:rsidRPr="00D35631" w:rsidRDefault="00517824" w:rsidP="00D35631">
            <w:pPr>
              <w:ind w:left="-83"/>
              <w:jc w:val="center"/>
              <w:rPr>
                <w:rFonts w:ascii="Arial" w:hAnsi="Arial" w:cs="Arial"/>
                <w:b/>
                <w:sz w:val="18"/>
                <w:szCs w:val="18"/>
              </w:rPr>
            </w:pPr>
            <w:r w:rsidRPr="00D35631">
              <w:rPr>
                <w:rFonts w:ascii="Arial" w:hAnsi="Arial" w:cs="Arial"/>
                <w:b/>
                <w:sz w:val="18"/>
                <w:szCs w:val="18"/>
              </w:rPr>
              <w:t>2021</w:t>
            </w:r>
          </w:p>
        </w:tc>
        <w:tc>
          <w:tcPr>
            <w:tcW w:w="987" w:type="dxa"/>
            <w:vAlign w:val="center"/>
          </w:tcPr>
          <w:p w:rsidR="00517824" w:rsidRPr="00D35631" w:rsidRDefault="00517824" w:rsidP="00D35631">
            <w:pPr>
              <w:ind w:left="-83"/>
              <w:jc w:val="center"/>
              <w:rPr>
                <w:rFonts w:ascii="Arial" w:hAnsi="Arial" w:cs="Arial"/>
                <w:b/>
                <w:sz w:val="18"/>
                <w:szCs w:val="18"/>
              </w:rPr>
            </w:pPr>
            <w:r w:rsidRPr="00D35631">
              <w:rPr>
                <w:rFonts w:ascii="Arial" w:hAnsi="Arial" w:cs="Arial"/>
                <w:b/>
                <w:sz w:val="18"/>
                <w:szCs w:val="18"/>
              </w:rPr>
              <w:t>2022</w:t>
            </w:r>
          </w:p>
        </w:tc>
        <w:tc>
          <w:tcPr>
            <w:tcW w:w="987" w:type="dxa"/>
            <w:vAlign w:val="center"/>
          </w:tcPr>
          <w:p w:rsidR="00517824" w:rsidRPr="00D35631" w:rsidRDefault="00517824" w:rsidP="00D35631">
            <w:pPr>
              <w:ind w:left="-83"/>
              <w:jc w:val="center"/>
              <w:rPr>
                <w:rFonts w:ascii="Arial" w:hAnsi="Arial" w:cs="Arial"/>
                <w:b/>
                <w:sz w:val="18"/>
                <w:szCs w:val="18"/>
              </w:rPr>
            </w:pPr>
            <w:r w:rsidRPr="00D35631">
              <w:rPr>
                <w:rFonts w:ascii="Arial" w:hAnsi="Arial" w:cs="Arial"/>
                <w:b/>
                <w:sz w:val="18"/>
                <w:szCs w:val="18"/>
              </w:rPr>
              <w:t>2023</w:t>
            </w:r>
          </w:p>
        </w:tc>
        <w:tc>
          <w:tcPr>
            <w:tcW w:w="987" w:type="dxa"/>
            <w:vAlign w:val="center"/>
          </w:tcPr>
          <w:p w:rsidR="00517824" w:rsidRPr="00D35631" w:rsidRDefault="00517824" w:rsidP="00D35631">
            <w:pPr>
              <w:ind w:left="-83"/>
              <w:jc w:val="center"/>
              <w:rPr>
                <w:rFonts w:ascii="Arial" w:hAnsi="Arial" w:cs="Arial"/>
                <w:b/>
                <w:sz w:val="18"/>
                <w:szCs w:val="18"/>
              </w:rPr>
            </w:pPr>
            <w:r w:rsidRPr="00D35631">
              <w:rPr>
                <w:rFonts w:ascii="Arial" w:hAnsi="Arial" w:cs="Arial"/>
                <w:b/>
                <w:sz w:val="18"/>
                <w:szCs w:val="18"/>
              </w:rPr>
              <w:t>2024</w:t>
            </w:r>
          </w:p>
        </w:tc>
        <w:tc>
          <w:tcPr>
            <w:tcW w:w="988" w:type="dxa"/>
            <w:vAlign w:val="center"/>
          </w:tcPr>
          <w:p w:rsidR="00517824" w:rsidRPr="00D35631" w:rsidRDefault="00517824" w:rsidP="00D35631">
            <w:pPr>
              <w:ind w:left="-83"/>
              <w:jc w:val="center"/>
              <w:rPr>
                <w:rFonts w:ascii="Arial" w:hAnsi="Arial" w:cs="Arial"/>
                <w:b/>
                <w:sz w:val="18"/>
                <w:szCs w:val="18"/>
              </w:rPr>
            </w:pPr>
            <w:r w:rsidRPr="00D35631">
              <w:rPr>
                <w:rFonts w:ascii="Arial" w:hAnsi="Arial" w:cs="Arial"/>
                <w:b/>
                <w:sz w:val="18"/>
                <w:szCs w:val="18"/>
              </w:rPr>
              <w:t>2025</w:t>
            </w:r>
          </w:p>
        </w:tc>
        <w:tc>
          <w:tcPr>
            <w:tcW w:w="953" w:type="dxa"/>
            <w:vAlign w:val="center"/>
          </w:tcPr>
          <w:p w:rsidR="00517824" w:rsidRPr="00D35631" w:rsidRDefault="00517824" w:rsidP="00D35631">
            <w:pPr>
              <w:ind w:left="-83"/>
              <w:jc w:val="center"/>
              <w:rPr>
                <w:rFonts w:ascii="Arial" w:hAnsi="Arial" w:cs="Arial"/>
                <w:b/>
                <w:sz w:val="18"/>
                <w:szCs w:val="18"/>
              </w:rPr>
            </w:pPr>
            <w:r w:rsidRPr="00D35631">
              <w:rPr>
                <w:rFonts w:ascii="Arial" w:hAnsi="Arial" w:cs="Arial"/>
                <w:b/>
                <w:sz w:val="18"/>
                <w:szCs w:val="18"/>
              </w:rPr>
              <w:t>2026</w:t>
            </w:r>
          </w:p>
        </w:tc>
        <w:tc>
          <w:tcPr>
            <w:tcW w:w="1021" w:type="dxa"/>
            <w:vAlign w:val="center"/>
          </w:tcPr>
          <w:p w:rsidR="00517824" w:rsidRPr="00D35631" w:rsidRDefault="00517824" w:rsidP="00D35631">
            <w:pPr>
              <w:ind w:left="-83"/>
              <w:jc w:val="center"/>
              <w:rPr>
                <w:rFonts w:ascii="Arial" w:hAnsi="Arial" w:cs="Arial"/>
                <w:b/>
                <w:sz w:val="18"/>
                <w:szCs w:val="18"/>
              </w:rPr>
            </w:pPr>
            <w:r w:rsidRPr="00D35631">
              <w:rPr>
                <w:rFonts w:ascii="Arial" w:hAnsi="Arial" w:cs="Arial"/>
                <w:b/>
                <w:sz w:val="18"/>
                <w:szCs w:val="18"/>
              </w:rPr>
              <w:t>Total</w:t>
            </w:r>
          </w:p>
        </w:tc>
      </w:tr>
      <w:tr w:rsidR="00517824" w:rsidRPr="00D35631" w:rsidTr="00D35631">
        <w:trPr>
          <w:trHeight w:hRule="exact" w:val="340"/>
          <w:jc w:val="center"/>
        </w:trPr>
        <w:tc>
          <w:tcPr>
            <w:tcW w:w="2100" w:type="dxa"/>
            <w:vAlign w:val="center"/>
          </w:tcPr>
          <w:p w:rsidR="00517824" w:rsidRPr="00D35631" w:rsidRDefault="00517824" w:rsidP="00D35631">
            <w:pPr>
              <w:ind w:left="31"/>
              <w:rPr>
                <w:rFonts w:ascii="Arial" w:hAnsi="Arial" w:cs="Arial"/>
                <w:b/>
                <w:sz w:val="18"/>
                <w:szCs w:val="18"/>
              </w:rPr>
            </w:pPr>
            <w:r w:rsidRPr="00D35631">
              <w:rPr>
                <w:rFonts w:ascii="Arial" w:hAnsi="Arial" w:cs="Arial"/>
                <w:b/>
                <w:sz w:val="18"/>
                <w:szCs w:val="18"/>
              </w:rPr>
              <w:t>Coste del Mecanismo</w:t>
            </w:r>
          </w:p>
        </w:tc>
        <w:tc>
          <w:tcPr>
            <w:tcW w:w="1037" w:type="dxa"/>
            <w:vAlign w:val="center"/>
          </w:tcPr>
          <w:p w:rsidR="00517824" w:rsidRPr="00D35631" w:rsidRDefault="00517824" w:rsidP="00F813D3">
            <w:pPr>
              <w:ind w:left="-83"/>
              <w:jc w:val="right"/>
              <w:rPr>
                <w:rFonts w:ascii="Arial" w:hAnsi="Arial" w:cs="Arial"/>
                <w:sz w:val="18"/>
                <w:szCs w:val="18"/>
              </w:rPr>
            </w:pPr>
            <w:r w:rsidRPr="00D35631">
              <w:rPr>
                <w:rFonts w:ascii="Arial" w:hAnsi="Arial" w:cs="Arial"/>
                <w:sz w:val="18"/>
                <w:szCs w:val="18"/>
              </w:rPr>
              <w:fldChar w:fldCharType="begin">
                <w:ffData>
                  <w:name w:val=""/>
                  <w:enabled/>
                  <w:calcOnExit w:val="0"/>
                  <w:textInput>
                    <w:type w:val="number"/>
                  </w:textInput>
                </w:ffData>
              </w:fldChar>
            </w:r>
            <w:r w:rsidRPr="00D35631">
              <w:rPr>
                <w:rFonts w:ascii="Arial" w:hAnsi="Arial" w:cs="Arial"/>
                <w:sz w:val="18"/>
                <w:szCs w:val="18"/>
              </w:rPr>
              <w:instrText xml:space="preserve"> FORMTEXT </w:instrText>
            </w:r>
            <w:r w:rsidRPr="00D35631">
              <w:rPr>
                <w:rFonts w:ascii="Arial" w:hAnsi="Arial" w:cs="Arial"/>
                <w:sz w:val="18"/>
                <w:szCs w:val="18"/>
              </w:rPr>
            </w:r>
            <w:r w:rsidRPr="00D35631">
              <w:rPr>
                <w:rFonts w:ascii="Arial" w:hAnsi="Arial" w:cs="Arial"/>
                <w:sz w:val="18"/>
                <w:szCs w:val="18"/>
              </w:rPr>
              <w:fldChar w:fldCharType="separate"/>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sz w:val="18"/>
                <w:szCs w:val="18"/>
              </w:rPr>
              <w:fldChar w:fldCharType="end"/>
            </w:r>
          </w:p>
        </w:tc>
        <w:tc>
          <w:tcPr>
            <w:tcW w:w="988" w:type="dxa"/>
            <w:vAlign w:val="center"/>
          </w:tcPr>
          <w:p w:rsidR="00517824" w:rsidRPr="00D35631" w:rsidRDefault="00786145" w:rsidP="00F813D3">
            <w:pPr>
              <w:ind w:left="-83"/>
              <w:jc w:val="right"/>
              <w:rPr>
                <w:rFonts w:ascii="Arial" w:hAnsi="Arial" w:cs="Arial"/>
                <w:noProof/>
                <w:sz w:val="18"/>
                <w:szCs w:val="18"/>
              </w:rPr>
            </w:pPr>
            <w:r w:rsidRPr="00D35631">
              <w:rPr>
                <w:rFonts w:ascii="Arial" w:hAnsi="Arial" w:cs="Arial"/>
                <w:noProof/>
                <w:sz w:val="18"/>
                <w:szCs w:val="18"/>
              </w:rPr>
              <w:t>172</w:t>
            </w:r>
            <w:r w:rsidR="007034EC" w:rsidRPr="00D35631">
              <w:rPr>
                <w:rFonts w:ascii="Arial" w:hAnsi="Arial" w:cs="Arial"/>
                <w:noProof/>
                <w:sz w:val="18"/>
                <w:szCs w:val="18"/>
              </w:rPr>
              <w:t>.000</w:t>
            </w:r>
          </w:p>
        </w:tc>
        <w:tc>
          <w:tcPr>
            <w:tcW w:w="987" w:type="dxa"/>
            <w:vAlign w:val="center"/>
          </w:tcPr>
          <w:p w:rsidR="00517824" w:rsidRPr="00D35631" w:rsidRDefault="00786145" w:rsidP="00D35631">
            <w:pPr>
              <w:ind w:left="-83"/>
              <w:jc w:val="right"/>
              <w:rPr>
                <w:rFonts w:ascii="Arial" w:hAnsi="Arial" w:cs="Arial"/>
                <w:noProof/>
                <w:sz w:val="18"/>
                <w:szCs w:val="18"/>
              </w:rPr>
            </w:pPr>
            <w:r w:rsidRPr="00D35631">
              <w:rPr>
                <w:rFonts w:ascii="Arial" w:hAnsi="Arial" w:cs="Arial"/>
                <w:noProof/>
                <w:sz w:val="18"/>
                <w:szCs w:val="18"/>
              </w:rPr>
              <w:t>84</w:t>
            </w:r>
            <w:r w:rsidR="009C32E8" w:rsidRPr="00D35631">
              <w:rPr>
                <w:rFonts w:ascii="Arial" w:hAnsi="Arial" w:cs="Arial"/>
                <w:noProof/>
                <w:sz w:val="18"/>
                <w:szCs w:val="18"/>
              </w:rPr>
              <w:t>.000</w:t>
            </w:r>
          </w:p>
        </w:tc>
        <w:tc>
          <w:tcPr>
            <w:tcW w:w="987" w:type="dxa"/>
            <w:vAlign w:val="center"/>
          </w:tcPr>
          <w:p w:rsidR="00517824" w:rsidRPr="00D35631" w:rsidRDefault="00786145" w:rsidP="00F813D3">
            <w:pPr>
              <w:ind w:left="-83"/>
              <w:jc w:val="right"/>
              <w:rPr>
                <w:rFonts w:ascii="Arial" w:hAnsi="Arial" w:cs="Arial"/>
                <w:noProof/>
                <w:sz w:val="18"/>
                <w:szCs w:val="18"/>
              </w:rPr>
            </w:pPr>
            <w:r w:rsidRPr="00D35631">
              <w:rPr>
                <w:rFonts w:ascii="Arial" w:hAnsi="Arial" w:cs="Arial"/>
                <w:noProof/>
                <w:sz w:val="18"/>
                <w:szCs w:val="18"/>
              </w:rPr>
              <w:t>54</w:t>
            </w:r>
            <w:r w:rsidR="007034EC" w:rsidRPr="00D35631">
              <w:rPr>
                <w:rFonts w:ascii="Arial" w:hAnsi="Arial" w:cs="Arial"/>
                <w:noProof/>
                <w:sz w:val="18"/>
                <w:szCs w:val="18"/>
              </w:rPr>
              <w:t>.000</w:t>
            </w:r>
          </w:p>
        </w:tc>
        <w:tc>
          <w:tcPr>
            <w:tcW w:w="987" w:type="dxa"/>
            <w:vAlign w:val="center"/>
          </w:tcPr>
          <w:p w:rsidR="00517824" w:rsidRPr="00D35631" w:rsidRDefault="00517824" w:rsidP="00F813D3">
            <w:pPr>
              <w:ind w:left="-83"/>
              <w:jc w:val="right"/>
              <w:rPr>
                <w:rFonts w:ascii="Arial" w:hAnsi="Arial" w:cs="Arial"/>
                <w:noProof/>
                <w:sz w:val="18"/>
                <w:szCs w:val="18"/>
              </w:rPr>
            </w:pPr>
            <w:r w:rsidRPr="00D35631">
              <w:rPr>
                <w:rFonts w:ascii="Arial" w:hAnsi="Arial" w:cs="Arial"/>
                <w:noProof/>
                <w:sz w:val="18"/>
                <w:szCs w:val="18"/>
              </w:rPr>
              <w:fldChar w:fldCharType="begin">
                <w:ffData>
                  <w:name w:val=""/>
                  <w:enabled/>
                  <w:calcOnExit w:val="0"/>
                  <w:textInput>
                    <w:type w:val="number"/>
                  </w:textInput>
                </w:ffData>
              </w:fldChar>
            </w:r>
            <w:r w:rsidRPr="00D35631">
              <w:rPr>
                <w:rFonts w:ascii="Arial" w:hAnsi="Arial" w:cs="Arial"/>
                <w:noProof/>
                <w:sz w:val="18"/>
                <w:szCs w:val="18"/>
              </w:rPr>
              <w:instrText xml:space="preserve"> FORMTEXT </w:instrText>
            </w:r>
            <w:r w:rsidRPr="00D35631">
              <w:rPr>
                <w:rFonts w:ascii="Arial" w:hAnsi="Arial" w:cs="Arial"/>
                <w:noProof/>
                <w:sz w:val="18"/>
                <w:szCs w:val="18"/>
              </w:rPr>
            </w:r>
            <w:r w:rsidRPr="00D35631">
              <w:rPr>
                <w:rFonts w:ascii="Arial" w:hAnsi="Arial" w:cs="Arial"/>
                <w:noProof/>
                <w:sz w:val="18"/>
                <w:szCs w:val="18"/>
              </w:rPr>
              <w:fldChar w:fldCharType="separate"/>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fldChar w:fldCharType="end"/>
            </w:r>
          </w:p>
        </w:tc>
        <w:tc>
          <w:tcPr>
            <w:tcW w:w="988" w:type="dxa"/>
            <w:vAlign w:val="center"/>
          </w:tcPr>
          <w:p w:rsidR="00517824" w:rsidRPr="00D35631" w:rsidRDefault="00517824" w:rsidP="00F813D3">
            <w:pPr>
              <w:ind w:left="-83"/>
              <w:jc w:val="right"/>
              <w:rPr>
                <w:rFonts w:ascii="Arial" w:hAnsi="Arial" w:cs="Arial"/>
                <w:noProof/>
                <w:sz w:val="18"/>
                <w:szCs w:val="18"/>
              </w:rPr>
            </w:pPr>
            <w:r w:rsidRPr="00D35631">
              <w:rPr>
                <w:rFonts w:ascii="Arial" w:hAnsi="Arial" w:cs="Arial"/>
                <w:noProof/>
                <w:sz w:val="18"/>
                <w:szCs w:val="18"/>
              </w:rPr>
              <w:fldChar w:fldCharType="begin">
                <w:ffData>
                  <w:name w:val=""/>
                  <w:enabled/>
                  <w:calcOnExit w:val="0"/>
                  <w:textInput>
                    <w:type w:val="number"/>
                  </w:textInput>
                </w:ffData>
              </w:fldChar>
            </w:r>
            <w:r w:rsidRPr="00D35631">
              <w:rPr>
                <w:rFonts w:ascii="Arial" w:hAnsi="Arial" w:cs="Arial"/>
                <w:noProof/>
                <w:sz w:val="18"/>
                <w:szCs w:val="18"/>
              </w:rPr>
              <w:instrText xml:space="preserve"> FORMTEXT </w:instrText>
            </w:r>
            <w:r w:rsidRPr="00D35631">
              <w:rPr>
                <w:rFonts w:ascii="Arial" w:hAnsi="Arial" w:cs="Arial"/>
                <w:noProof/>
                <w:sz w:val="18"/>
                <w:szCs w:val="18"/>
              </w:rPr>
            </w:r>
            <w:r w:rsidRPr="00D35631">
              <w:rPr>
                <w:rFonts w:ascii="Arial" w:hAnsi="Arial" w:cs="Arial"/>
                <w:noProof/>
                <w:sz w:val="18"/>
                <w:szCs w:val="18"/>
              </w:rPr>
              <w:fldChar w:fldCharType="separate"/>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fldChar w:fldCharType="end"/>
            </w:r>
          </w:p>
        </w:tc>
        <w:tc>
          <w:tcPr>
            <w:tcW w:w="953" w:type="dxa"/>
            <w:vAlign w:val="center"/>
          </w:tcPr>
          <w:p w:rsidR="00517824" w:rsidRPr="00D35631" w:rsidRDefault="00517824" w:rsidP="00F813D3">
            <w:pPr>
              <w:ind w:left="-83"/>
              <w:jc w:val="right"/>
              <w:rPr>
                <w:rFonts w:ascii="Arial" w:hAnsi="Arial" w:cs="Arial"/>
                <w:noProof/>
                <w:sz w:val="18"/>
                <w:szCs w:val="18"/>
              </w:rPr>
            </w:pPr>
            <w:r w:rsidRPr="00D35631">
              <w:rPr>
                <w:rFonts w:ascii="Arial" w:hAnsi="Arial" w:cs="Arial"/>
                <w:noProof/>
                <w:sz w:val="18"/>
                <w:szCs w:val="18"/>
              </w:rPr>
              <w:fldChar w:fldCharType="begin">
                <w:ffData>
                  <w:name w:val=""/>
                  <w:enabled/>
                  <w:calcOnExit w:val="0"/>
                  <w:textInput>
                    <w:type w:val="number"/>
                  </w:textInput>
                </w:ffData>
              </w:fldChar>
            </w:r>
            <w:r w:rsidRPr="00D35631">
              <w:rPr>
                <w:rFonts w:ascii="Arial" w:hAnsi="Arial" w:cs="Arial"/>
                <w:noProof/>
                <w:sz w:val="18"/>
                <w:szCs w:val="18"/>
              </w:rPr>
              <w:instrText xml:space="preserve"> FORMTEXT </w:instrText>
            </w:r>
            <w:r w:rsidRPr="00D35631">
              <w:rPr>
                <w:rFonts w:ascii="Arial" w:hAnsi="Arial" w:cs="Arial"/>
                <w:noProof/>
                <w:sz w:val="18"/>
                <w:szCs w:val="18"/>
              </w:rPr>
            </w:r>
            <w:r w:rsidRPr="00D35631">
              <w:rPr>
                <w:rFonts w:ascii="Arial" w:hAnsi="Arial" w:cs="Arial"/>
                <w:noProof/>
                <w:sz w:val="18"/>
                <w:szCs w:val="18"/>
              </w:rPr>
              <w:fldChar w:fldCharType="separate"/>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fldChar w:fldCharType="end"/>
            </w:r>
          </w:p>
        </w:tc>
        <w:tc>
          <w:tcPr>
            <w:tcW w:w="1021" w:type="dxa"/>
            <w:vAlign w:val="center"/>
          </w:tcPr>
          <w:p w:rsidR="00517824" w:rsidRPr="00D35631" w:rsidRDefault="00517824" w:rsidP="00F813D3">
            <w:pPr>
              <w:ind w:left="-83"/>
              <w:jc w:val="right"/>
              <w:rPr>
                <w:rFonts w:ascii="Arial" w:hAnsi="Arial" w:cs="Arial"/>
                <w:noProof/>
                <w:sz w:val="18"/>
                <w:szCs w:val="18"/>
              </w:rPr>
            </w:pPr>
            <w:r w:rsidRPr="00D35631">
              <w:rPr>
                <w:rFonts w:ascii="Arial" w:hAnsi="Arial" w:cs="Arial"/>
                <w:noProof/>
                <w:sz w:val="18"/>
                <w:szCs w:val="18"/>
              </w:rPr>
              <w:fldChar w:fldCharType="begin">
                <w:ffData>
                  <w:name w:val=""/>
                  <w:enabled/>
                  <w:calcOnExit w:val="0"/>
                  <w:textInput>
                    <w:type w:val="number"/>
                  </w:textInput>
                </w:ffData>
              </w:fldChar>
            </w:r>
            <w:r w:rsidRPr="00D35631">
              <w:rPr>
                <w:rFonts w:ascii="Arial" w:hAnsi="Arial" w:cs="Arial"/>
                <w:noProof/>
                <w:sz w:val="18"/>
                <w:szCs w:val="18"/>
              </w:rPr>
              <w:instrText xml:space="preserve"> FORMTEXT </w:instrText>
            </w:r>
            <w:r w:rsidRPr="00D35631">
              <w:rPr>
                <w:rFonts w:ascii="Arial" w:hAnsi="Arial" w:cs="Arial"/>
                <w:noProof/>
                <w:sz w:val="18"/>
                <w:szCs w:val="18"/>
              </w:rPr>
            </w:r>
            <w:r w:rsidRPr="00D35631">
              <w:rPr>
                <w:rFonts w:ascii="Arial" w:hAnsi="Arial" w:cs="Arial"/>
                <w:noProof/>
                <w:sz w:val="18"/>
                <w:szCs w:val="18"/>
              </w:rPr>
              <w:fldChar w:fldCharType="separate"/>
            </w:r>
            <w:r w:rsidRPr="00D35631">
              <w:rPr>
                <w:rFonts w:ascii="Arial" w:hAnsi="Arial" w:cs="Arial"/>
                <w:noProof/>
                <w:sz w:val="18"/>
                <w:szCs w:val="18"/>
              </w:rPr>
              <w:t> </w:t>
            </w:r>
            <w:r w:rsidR="009C32E8" w:rsidRPr="00D35631">
              <w:rPr>
                <w:rFonts w:ascii="Arial" w:hAnsi="Arial" w:cs="Arial"/>
                <w:noProof/>
                <w:sz w:val="18"/>
                <w:szCs w:val="18"/>
              </w:rPr>
              <w:t>310.000</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fldChar w:fldCharType="end"/>
            </w:r>
          </w:p>
        </w:tc>
      </w:tr>
      <w:tr w:rsidR="00517824" w:rsidRPr="00D35631" w:rsidTr="00D35631">
        <w:trPr>
          <w:trHeight w:hRule="exact" w:val="340"/>
          <w:jc w:val="center"/>
        </w:trPr>
        <w:tc>
          <w:tcPr>
            <w:tcW w:w="2100" w:type="dxa"/>
            <w:vAlign w:val="center"/>
          </w:tcPr>
          <w:p w:rsidR="00517824" w:rsidRPr="00D35631" w:rsidRDefault="00517824" w:rsidP="00D35631">
            <w:pPr>
              <w:ind w:left="31"/>
              <w:rPr>
                <w:rFonts w:ascii="Arial" w:hAnsi="Arial" w:cs="Arial"/>
                <w:b/>
                <w:sz w:val="18"/>
                <w:szCs w:val="18"/>
              </w:rPr>
            </w:pPr>
            <w:r w:rsidRPr="00D35631">
              <w:rPr>
                <w:rFonts w:ascii="Arial" w:hAnsi="Arial" w:cs="Arial"/>
                <w:b/>
                <w:sz w:val="18"/>
                <w:szCs w:val="18"/>
              </w:rPr>
              <w:t>Otra financiación</w:t>
            </w:r>
          </w:p>
        </w:tc>
        <w:tc>
          <w:tcPr>
            <w:tcW w:w="1037" w:type="dxa"/>
            <w:vAlign w:val="center"/>
          </w:tcPr>
          <w:p w:rsidR="00517824" w:rsidRPr="00D35631" w:rsidRDefault="00517824" w:rsidP="00F813D3">
            <w:pPr>
              <w:ind w:left="-83"/>
              <w:jc w:val="right"/>
              <w:rPr>
                <w:rFonts w:ascii="Arial" w:hAnsi="Arial" w:cs="Arial"/>
                <w:noProof/>
                <w:sz w:val="18"/>
                <w:szCs w:val="18"/>
              </w:rPr>
            </w:pPr>
            <w:r w:rsidRPr="00D35631">
              <w:rPr>
                <w:rFonts w:ascii="Arial" w:hAnsi="Arial" w:cs="Arial"/>
                <w:noProof/>
                <w:sz w:val="18"/>
                <w:szCs w:val="18"/>
              </w:rPr>
              <w:fldChar w:fldCharType="begin">
                <w:ffData>
                  <w:name w:val=""/>
                  <w:enabled/>
                  <w:calcOnExit w:val="0"/>
                  <w:textInput>
                    <w:type w:val="number"/>
                  </w:textInput>
                </w:ffData>
              </w:fldChar>
            </w:r>
            <w:r w:rsidRPr="00D35631">
              <w:rPr>
                <w:rFonts w:ascii="Arial" w:hAnsi="Arial" w:cs="Arial"/>
                <w:noProof/>
                <w:sz w:val="18"/>
                <w:szCs w:val="18"/>
              </w:rPr>
              <w:instrText xml:space="preserve"> FORMTEXT </w:instrText>
            </w:r>
            <w:r w:rsidRPr="00D35631">
              <w:rPr>
                <w:rFonts w:ascii="Arial" w:hAnsi="Arial" w:cs="Arial"/>
                <w:noProof/>
                <w:sz w:val="18"/>
                <w:szCs w:val="18"/>
              </w:rPr>
            </w:r>
            <w:r w:rsidRPr="00D35631">
              <w:rPr>
                <w:rFonts w:ascii="Arial" w:hAnsi="Arial" w:cs="Arial"/>
                <w:noProof/>
                <w:sz w:val="18"/>
                <w:szCs w:val="18"/>
              </w:rPr>
              <w:fldChar w:fldCharType="separate"/>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fldChar w:fldCharType="end"/>
            </w:r>
          </w:p>
        </w:tc>
        <w:tc>
          <w:tcPr>
            <w:tcW w:w="988" w:type="dxa"/>
            <w:vAlign w:val="center"/>
          </w:tcPr>
          <w:p w:rsidR="00517824" w:rsidRPr="00D35631" w:rsidRDefault="00517824" w:rsidP="00F813D3">
            <w:pPr>
              <w:ind w:left="-83"/>
              <w:jc w:val="right"/>
              <w:rPr>
                <w:rFonts w:ascii="Arial" w:hAnsi="Arial" w:cs="Arial"/>
                <w:noProof/>
                <w:sz w:val="18"/>
                <w:szCs w:val="18"/>
              </w:rPr>
            </w:pPr>
            <w:r w:rsidRPr="00D35631">
              <w:rPr>
                <w:rFonts w:ascii="Arial" w:hAnsi="Arial" w:cs="Arial"/>
                <w:noProof/>
                <w:sz w:val="18"/>
                <w:szCs w:val="18"/>
              </w:rPr>
              <w:fldChar w:fldCharType="begin">
                <w:ffData>
                  <w:name w:val=""/>
                  <w:enabled/>
                  <w:calcOnExit w:val="0"/>
                  <w:textInput>
                    <w:type w:val="number"/>
                  </w:textInput>
                </w:ffData>
              </w:fldChar>
            </w:r>
            <w:r w:rsidRPr="00D35631">
              <w:rPr>
                <w:rFonts w:ascii="Arial" w:hAnsi="Arial" w:cs="Arial"/>
                <w:noProof/>
                <w:sz w:val="18"/>
                <w:szCs w:val="18"/>
              </w:rPr>
              <w:instrText xml:space="preserve"> FORMTEXT </w:instrText>
            </w:r>
            <w:r w:rsidRPr="00D35631">
              <w:rPr>
                <w:rFonts w:ascii="Arial" w:hAnsi="Arial" w:cs="Arial"/>
                <w:noProof/>
                <w:sz w:val="18"/>
                <w:szCs w:val="18"/>
              </w:rPr>
            </w:r>
            <w:r w:rsidRPr="00D35631">
              <w:rPr>
                <w:rFonts w:ascii="Arial" w:hAnsi="Arial" w:cs="Arial"/>
                <w:noProof/>
                <w:sz w:val="18"/>
                <w:szCs w:val="18"/>
              </w:rPr>
              <w:fldChar w:fldCharType="separate"/>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fldChar w:fldCharType="end"/>
            </w:r>
          </w:p>
        </w:tc>
        <w:tc>
          <w:tcPr>
            <w:tcW w:w="987" w:type="dxa"/>
            <w:vAlign w:val="center"/>
          </w:tcPr>
          <w:p w:rsidR="00517824" w:rsidRPr="00D35631" w:rsidRDefault="00517824" w:rsidP="00F813D3">
            <w:pPr>
              <w:ind w:left="-83"/>
              <w:jc w:val="right"/>
              <w:rPr>
                <w:rFonts w:ascii="Arial" w:hAnsi="Arial" w:cs="Arial"/>
                <w:noProof/>
                <w:sz w:val="18"/>
                <w:szCs w:val="18"/>
              </w:rPr>
            </w:pPr>
            <w:r w:rsidRPr="00D35631">
              <w:rPr>
                <w:rFonts w:ascii="Arial" w:hAnsi="Arial" w:cs="Arial"/>
                <w:noProof/>
                <w:sz w:val="18"/>
                <w:szCs w:val="18"/>
              </w:rPr>
              <w:fldChar w:fldCharType="begin">
                <w:ffData>
                  <w:name w:val=""/>
                  <w:enabled/>
                  <w:calcOnExit w:val="0"/>
                  <w:textInput>
                    <w:type w:val="number"/>
                  </w:textInput>
                </w:ffData>
              </w:fldChar>
            </w:r>
            <w:r w:rsidRPr="00D35631">
              <w:rPr>
                <w:rFonts w:ascii="Arial" w:hAnsi="Arial" w:cs="Arial"/>
                <w:noProof/>
                <w:sz w:val="18"/>
                <w:szCs w:val="18"/>
              </w:rPr>
              <w:instrText xml:space="preserve"> FORMTEXT </w:instrText>
            </w:r>
            <w:r w:rsidRPr="00D35631">
              <w:rPr>
                <w:rFonts w:ascii="Arial" w:hAnsi="Arial" w:cs="Arial"/>
                <w:noProof/>
                <w:sz w:val="18"/>
                <w:szCs w:val="18"/>
              </w:rPr>
            </w:r>
            <w:r w:rsidRPr="00D35631">
              <w:rPr>
                <w:rFonts w:ascii="Arial" w:hAnsi="Arial" w:cs="Arial"/>
                <w:noProof/>
                <w:sz w:val="18"/>
                <w:szCs w:val="18"/>
              </w:rPr>
              <w:fldChar w:fldCharType="separate"/>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fldChar w:fldCharType="end"/>
            </w:r>
          </w:p>
        </w:tc>
        <w:tc>
          <w:tcPr>
            <w:tcW w:w="987" w:type="dxa"/>
            <w:vAlign w:val="center"/>
          </w:tcPr>
          <w:p w:rsidR="00517824" w:rsidRPr="00D35631" w:rsidRDefault="00517824" w:rsidP="00F813D3">
            <w:pPr>
              <w:ind w:left="-83"/>
              <w:jc w:val="right"/>
              <w:rPr>
                <w:rFonts w:ascii="Arial" w:hAnsi="Arial" w:cs="Arial"/>
                <w:noProof/>
                <w:sz w:val="18"/>
                <w:szCs w:val="18"/>
              </w:rPr>
            </w:pPr>
            <w:r w:rsidRPr="00D35631">
              <w:rPr>
                <w:rFonts w:ascii="Arial" w:hAnsi="Arial" w:cs="Arial"/>
                <w:noProof/>
                <w:sz w:val="18"/>
                <w:szCs w:val="18"/>
              </w:rPr>
              <w:fldChar w:fldCharType="begin">
                <w:ffData>
                  <w:name w:val=""/>
                  <w:enabled/>
                  <w:calcOnExit w:val="0"/>
                  <w:textInput>
                    <w:type w:val="number"/>
                  </w:textInput>
                </w:ffData>
              </w:fldChar>
            </w:r>
            <w:r w:rsidRPr="00D35631">
              <w:rPr>
                <w:rFonts w:ascii="Arial" w:hAnsi="Arial" w:cs="Arial"/>
                <w:noProof/>
                <w:sz w:val="18"/>
                <w:szCs w:val="18"/>
              </w:rPr>
              <w:instrText xml:space="preserve"> FORMTEXT </w:instrText>
            </w:r>
            <w:r w:rsidRPr="00D35631">
              <w:rPr>
                <w:rFonts w:ascii="Arial" w:hAnsi="Arial" w:cs="Arial"/>
                <w:noProof/>
                <w:sz w:val="18"/>
                <w:szCs w:val="18"/>
              </w:rPr>
            </w:r>
            <w:r w:rsidRPr="00D35631">
              <w:rPr>
                <w:rFonts w:ascii="Arial" w:hAnsi="Arial" w:cs="Arial"/>
                <w:noProof/>
                <w:sz w:val="18"/>
                <w:szCs w:val="18"/>
              </w:rPr>
              <w:fldChar w:fldCharType="separate"/>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fldChar w:fldCharType="end"/>
            </w:r>
          </w:p>
        </w:tc>
        <w:tc>
          <w:tcPr>
            <w:tcW w:w="987" w:type="dxa"/>
            <w:vAlign w:val="center"/>
          </w:tcPr>
          <w:p w:rsidR="00517824" w:rsidRPr="00D35631" w:rsidRDefault="00517824" w:rsidP="00F813D3">
            <w:pPr>
              <w:ind w:left="-83"/>
              <w:jc w:val="right"/>
              <w:rPr>
                <w:rFonts w:ascii="Arial" w:hAnsi="Arial" w:cs="Arial"/>
                <w:noProof/>
                <w:sz w:val="18"/>
                <w:szCs w:val="18"/>
              </w:rPr>
            </w:pPr>
            <w:r w:rsidRPr="00D35631">
              <w:rPr>
                <w:rFonts w:ascii="Arial" w:hAnsi="Arial" w:cs="Arial"/>
                <w:noProof/>
                <w:sz w:val="18"/>
                <w:szCs w:val="18"/>
              </w:rPr>
              <w:fldChar w:fldCharType="begin">
                <w:ffData>
                  <w:name w:val=""/>
                  <w:enabled/>
                  <w:calcOnExit w:val="0"/>
                  <w:textInput>
                    <w:type w:val="number"/>
                  </w:textInput>
                </w:ffData>
              </w:fldChar>
            </w:r>
            <w:r w:rsidRPr="00D35631">
              <w:rPr>
                <w:rFonts w:ascii="Arial" w:hAnsi="Arial" w:cs="Arial"/>
                <w:noProof/>
                <w:sz w:val="18"/>
                <w:szCs w:val="18"/>
              </w:rPr>
              <w:instrText xml:space="preserve"> FORMTEXT </w:instrText>
            </w:r>
            <w:r w:rsidRPr="00D35631">
              <w:rPr>
                <w:rFonts w:ascii="Arial" w:hAnsi="Arial" w:cs="Arial"/>
                <w:noProof/>
                <w:sz w:val="18"/>
                <w:szCs w:val="18"/>
              </w:rPr>
            </w:r>
            <w:r w:rsidRPr="00D35631">
              <w:rPr>
                <w:rFonts w:ascii="Arial" w:hAnsi="Arial" w:cs="Arial"/>
                <w:noProof/>
                <w:sz w:val="18"/>
                <w:szCs w:val="18"/>
              </w:rPr>
              <w:fldChar w:fldCharType="separate"/>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fldChar w:fldCharType="end"/>
            </w:r>
          </w:p>
        </w:tc>
        <w:tc>
          <w:tcPr>
            <w:tcW w:w="988" w:type="dxa"/>
            <w:vAlign w:val="center"/>
          </w:tcPr>
          <w:p w:rsidR="00517824" w:rsidRPr="00D35631" w:rsidRDefault="00517824" w:rsidP="00F813D3">
            <w:pPr>
              <w:ind w:left="-83"/>
              <w:jc w:val="right"/>
              <w:rPr>
                <w:rFonts w:ascii="Arial" w:hAnsi="Arial" w:cs="Arial"/>
                <w:noProof/>
                <w:sz w:val="18"/>
                <w:szCs w:val="18"/>
              </w:rPr>
            </w:pPr>
            <w:r w:rsidRPr="00D35631">
              <w:rPr>
                <w:rFonts w:ascii="Arial" w:hAnsi="Arial" w:cs="Arial"/>
                <w:noProof/>
                <w:sz w:val="18"/>
                <w:szCs w:val="18"/>
              </w:rPr>
              <w:fldChar w:fldCharType="begin">
                <w:ffData>
                  <w:name w:val=""/>
                  <w:enabled/>
                  <w:calcOnExit w:val="0"/>
                  <w:textInput>
                    <w:type w:val="number"/>
                  </w:textInput>
                </w:ffData>
              </w:fldChar>
            </w:r>
            <w:r w:rsidRPr="00D35631">
              <w:rPr>
                <w:rFonts w:ascii="Arial" w:hAnsi="Arial" w:cs="Arial"/>
                <w:noProof/>
                <w:sz w:val="18"/>
                <w:szCs w:val="18"/>
              </w:rPr>
              <w:instrText xml:space="preserve"> FORMTEXT </w:instrText>
            </w:r>
            <w:r w:rsidRPr="00D35631">
              <w:rPr>
                <w:rFonts w:ascii="Arial" w:hAnsi="Arial" w:cs="Arial"/>
                <w:noProof/>
                <w:sz w:val="18"/>
                <w:szCs w:val="18"/>
              </w:rPr>
            </w:r>
            <w:r w:rsidRPr="00D35631">
              <w:rPr>
                <w:rFonts w:ascii="Arial" w:hAnsi="Arial" w:cs="Arial"/>
                <w:noProof/>
                <w:sz w:val="18"/>
                <w:szCs w:val="18"/>
              </w:rPr>
              <w:fldChar w:fldCharType="separate"/>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fldChar w:fldCharType="end"/>
            </w:r>
          </w:p>
        </w:tc>
        <w:tc>
          <w:tcPr>
            <w:tcW w:w="953" w:type="dxa"/>
            <w:vAlign w:val="center"/>
          </w:tcPr>
          <w:p w:rsidR="00517824" w:rsidRPr="00D35631" w:rsidRDefault="00517824" w:rsidP="00F813D3">
            <w:pPr>
              <w:ind w:left="-83"/>
              <w:jc w:val="right"/>
              <w:rPr>
                <w:rFonts w:ascii="Arial" w:hAnsi="Arial" w:cs="Arial"/>
                <w:noProof/>
                <w:sz w:val="18"/>
                <w:szCs w:val="18"/>
              </w:rPr>
            </w:pPr>
            <w:r w:rsidRPr="00D35631">
              <w:rPr>
                <w:rFonts w:ascii="Arial" w:hAnsi="Arial" w:cs="Arial"/>
                <w:noProof/>
                <w:sz w:val="18"/>
                <w:szCs w:val="18"/>
              </w:rPr>
              <w:fldChar w:fldCharType="begin">
                <w:ffData>
                  <w:name w:val=""/>
                  <w:enabled/>
                  <w:calcOnExit w:val="0"/>
                  <w:textInput>
                    <w:type w:val="number"/>
                  </w:textInput>
                </w:ffData>
              </w:fldChar>
            </w:r>
            <w:r w:rsidRPr="00D35631">
              <w:rPr>
                <w:rFonts w:ascii="Arial" w:hAnsi="Arial" w:cs="Arial"/>
                <w:noProof/>
                <w:sz w:val="18"/>
                <w:szCs w:val="18"/>
              </w:rPr>
              <w:instrText xml:space="preserve"> FORMTEXT </w:instrText>
            </w:r>
            <w:r w:rsidRPr="00D35631">
              <w:rPr>
                <w:rFonts w:ascii="Arial" w:hAnsi="Arial" w:cs="Arial"/>
                <w:noProof/>
                <w:sz w:val="18"/>
                <w:szCs w:val="18"/>
              </w:rPr>
            </w:r>
            <w:r w:rsidRPr="00D35631">
              <w:rPr>
                <w:rFonts w:ascii="Arial" w:hAnsi="Arial" w:cs="Arial"/>
                <w:noProof/>
                <w:sz w:val="18"/>
                <w:szCs w:val="18"/>
              </w:rPr>
              <w:fldChar w:fldCharType="separate"/>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fldChar w:fldCharType="end"/>
            </w:r>
          </w:p>
        </w:tc>
        <w:tc>
          <w:tcPr>
            <w:tcW w:w="1021" w:type="dxa"/>
            <w:vAlign w:val="center"/>
          </w:tcPr>
          <w:p w:rsidR="00517824" w:rsidRPr="00D35631" w:rsidRDefault="00517824" w:rsidP="00F813D3">
            <w:pPr>
              <w:ind w:left="-83"/>
              <w:jc w:val="right"/>
              <w:rPr>
                <w:rFonts w:ascii="Arial" w:hAnsi="Arial" w:cs="Arial"/>
                <w:noProof/>
                <w:sz w:val="18"/>
                <w:szCs w:val="18"/>
              </w:rPr>
            </w:pPr>
            <w:r w:rsidRPr="00D35631">
              <w:rPr>
                <w:rFonts w:ascii="Arial" w:hAnsi="Arial" w:cs="Arial"/>
                <w:noProof/>
                <w:sz w:val="18"/>
                <w:szCs w:val="18"/>
              </w:rPr>
              <w:fldChar w:fldCharType="begin">
                <w:ffData>
                  <w:name w:val=""/>
                  <w:enabled/>
                  <w:calcOnExit w:val="0"/>
                  <w:textInput>
                    <w:type w:val="number"/>
                  </w:textInput>
                </w:ffData>
              </w:fldChar>
            </w:r>
            <w:r w:rsidRPr="00D35631">
              <w:rPr>
                <w:rFonts w:ascii="Arial" w:hAnsi="Arial" w:cs="Arial"/>
                <w:noProof/>
                <w:sz w:val="18"/>
                <w:szCs w:val="18"/>
              </w:rPr>
              <w:instrText xml:space="preserve"> FORMTEXT </w:instrText>
            </w:r>
            <w:r w:rsidRPr="00D35631">
              <w:rPr>
                <w:rFonts w:ascii="Arial" w:hAnsi="Arial" w:cs="Arial"/>
                <w:noProof/>
                <w:sz w:val="18"/>
                <w:szCs w:val="18"/>
              </w:rPr>
            </w:r>
            <w:r w:rsidRPr="00D35631">
              <w:rPr>
                <w:rFonts w:ascii="Arial" w:hAnsi="Arial" w:cs="Arial"/>
                <w:noProof/>
                <w:sz w:val="18"/>
                <w:szCs w:val="18"/>
              </w:rPr>
              <w:fldChar w:fldCharType="separate"/>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fldChar w:fldCharType="end"/>
            </w:r>
          </w:p>
        </w:tc>
      </w:tr>
      <w:tr w:rsidR="00517824" w:rsidRPr="00D35631" w:rsidTr="00D35631">
        <w:trPr>
          <w:trHeight w:hRule="exact" w:val="340"/>
          <w:jc w:val="center"/>
        </w:trPr>
        <w:tc>
          <w:tcPr>
            <w:tcW w:w="2100" w:type="dxa"/>
            <w:vAlign w:val="center"/>
          </w:tcPr>
          <w:p w:rsidR="00517824" w:rsidRPr="00D35631" w:rsidRDefault="00517824" w:rsidP="00D35631">
            <w:pPr>
              <w:ind w:left="31"/>
              <w:rPr>
                <w:rFonts w:ascii="Arial" w:hAnsi="Arial" w:cs="Arial"/>
                <w:b/>
                <w:sz w:val="18"/>
                <w:szCs w:val="18"/>
              </w:rPr>
            </w:pPr>
            <w:r w:rsidRPr="00D35631">
              <w:rPr>
                <w:rFonts w:ascii="Arial" w:hAnsi="Arial" w:cs="Arial"/>
                <w:b/>
                <w:sz w:val="18"/>
                <w:szCs w:val="18"/>
              </w:rPr>
              <w:t>Total</w:t>
            </w:r>
          </w:p>
        </w:tc>
        <w:tc>
          <w:tcPr>
            <w:tcW w:w="1037" w:type="dxa"/>
            <w:vAlign w:val="center"/>
          </w:tcPr>
          <w:p w:rsidR="00517824" w:rsidRPr="00D35631" w:rsidRDefault="00517824" w:rsidP="00F813D3">
            <w:pPr>
              <w:ind w:left="-83"/>
              <w:jc w:val="right"/>
              <w:rPr>
                <w:rFonts w:ascii="Arial" w:hAnsi="Arial" w:cs="Arial"/>
                <w:noProof/>
                <w:sz w:val="18"/>
                <w:szCs w:val="18"/>
              </w:rPr>
            </w:pPr>
            <w:r w:rsidRPr="00D35631">
              <w:rPr>
                <w:rFonts w:ascii="Arial" w:hAnsi="Arial" w:cs="Arial"/>
                <w:noProof/>
                <w:sz w:val="18"/>
                <w:szCs w:val="18"/>
              </w:rPr>
              <w:fldChar w:fldCharType="begin">
                <w:ffData>
                  <w:name w:val=""/>
                  <w:enabled/>
                  <w:calcOnExit w:val="0"/>
                  <w:textInput>
                    <w:type w:val="number"/>
                  </w:textInput>
                </w:ffData>
              </w:fldChar>
            </w:r>
            <w:r w:rsidRPr="00D35631">
              <w:rPr>
                <w:rFonts w:ascii="Arial" w:hAnsi="Arial" w:cs="Arial"/>
                <w:noProof/>
                <w:sz w:val="18"/>
                <w:szCs w:val="18"/>
              </w:rPr>
              <w:instrText xml:space="preserve"> FORMTEXT </w:instrText>
            </w:r>
            <w:r w:rsidRPr="00D35631">
              <w:rPr>
                <w:rFonts w:ascii="Arial" w:hAnsi="Arial" w:cs="Arial"/>
                <w:noProof/>
                <w:sz w:val="18"/>
                <w:szCs w:val="18"/>
              </w:rPr>
            </w:r>
            <w:r w:rsidRPr="00D35631">
              <w:rPr>
                <w:rFonts w:ascii="Arial" w:hAnsi="Arial" w:cs="Arial"/>
                <w:noProof/>
                <w:sz w:val="18"/>
                <w:szCs w:val="18"/>
              </w:rPr>
              <w:fldChar w:fldCharType="separate"/>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fldChar w:fldCharType="end"/>
            </w:r>
          </w:p>
        </w:tc>
        <w:tc>
          <w:tcPr>
            <w:tcW w:w="988" w:type="dxa"/>
            <w:vAlign w:val="center"/>
          </w:tcPr>
          <w:p w:rsidR="00517824" w:rsidRPr="00D35631" w:rsidRDefault="00786145" w:rsidP="00F813D3">
            <w:pPr>
              <w:ind w:left="-83"/>
              <w:jc w:val="right"/>
              <w:rPr>
                <w:rFonts w:ascii="Arial" w:hAnsi="Arial" w:cs="Arial"/>
                <w:noProof/>
                <w:sz w:val="18"/>
                <w:szCs w:val="18"/>
              </w:rPr>
            </w:pPr>
            <w:r w:rsidRPr="00D35631">
              <w:rPr>
                <w:rFonts w:ascii="Arial" w:hAnsi="Arial" w:cs="Arial"/>
                <w:noProof/>
                <w:sz w:val="18"/>
                <w:szCs w:val="18"/>
              </w:rPr>
              <w:t>172</w:t>
            </w:r>
            <w:r w:rsidR="007034EC" w:rsidRPr="00D35631">
              <w:rPr>
                <w:rFonts w:ascii="Arial" w:hAnsi="Arial" w:cs="Arial"/>
                <w:noProof/>
                <w:sz w:val="18"/>
                <w:szCs w:val="18"/>
              </w:rPr>
              <w:t>.000</w:t>
            </w:r>
          </w:p>
        </w:tc>
        <w:tc>
          <w:tcPr>
            <w:tcW w:w="987" w:type="dxa"/>
            <w:vAlign w:val="center"/>
          </w:tcPr>
          <w:p w:rsidR="00517824" w:rsidRPr="00D35631" w:rsidRDefault="00786145" w:rsidP="00F813D3">
            <w:pPr>
              <w:ind w:left="-83"/>
              <w:jc w:val="right"/>
              <w:rPr>
                <w:rFonts w:ascii="Arial" w:hAnsi="Arial" w:cs="Arial"/>
                <w:noProof/>
                <w:sz w:val="18"/>
                <w:szCs w:val="18"/>
              </w:rPr>
            </w:pPr>
            <w:r w:rsidRPr="00D35631">
              <w:rPr>
                <w:rFonts w:ascii="Arial" w:hAnsi="Arial" w:cs="Arial"/>
                <w:noProof/>
                <w:sz w:val="18"/>
                <w:szCs w:val="18"/>
              </w:rPr>
              <w:t>84</w:t>
            </w:r>
            <w:r w:rsidR="009C32E8" w:rsidRPr="00D35631">
              <w:rPr>
                <w:rFonts w:ascii="Arial" w:hAnsi="Arial" w:cs="Arial"/>
                <w:noProof/>
                <w:sz w:val="18"/>
                <w:szCs w:val="18"/>
              </w:rPr>
              <w:t>.000</w:t>
            </w:r>
          </w:p>
        </w:tc>
        <w:tc>
          <w:tcPr>
            <w:tcW w:w="987" w:type="dxa"/>
            <w:vAlign w:val="center"/>
          </w:tcPr>
          <w:p w:rsidR="00517824" w:rsidRPr="00D35631" w:rsidRDefault="00786145" w:rsidP="00F813D3">
            <w:pPr>
              <w:ind w:left="-83"/>
              <w:jc w:val="right"/>
              <w:rPr>
                <w:rFonts w:ascii="Arial" w:hAnsi="Arial" w:cs="Arial"/>
                <w:noProof/>
                <w:sz w:val="18"/>
                <w:szCs w:val="18"/>
              </w:rPr>
            </w:pPr>
            <w:r w:rsidRPr="00D35631">
              <w:rPr>
                <w:rFonts w:ascii="Arial" w:hAnsi="Arial" w:cs="Arial"/>
                <w:noProof/>
                <w:sz w:val="18"/>
                <w:szCs w:val="18"/>
              </w:rPr>
              <w:t>54</w:t>
            </w:r>
            <w:r w:rsidR="007034EC" w:rsidRPr="00D35631">
              <w:rPr>
                <w:rFonts w:ascii="Arial" w:hAnsi="Arial" w:cs="Arial"/>
                <w:noProof/>
                <w:sz w:val="18"/>
                <w:szCs w:val="18"/>
              </w:rPr>
              <w:t>.000</w:t>
            </w:r>
          </w:p>
        </w:tc>
        <w:tc>
          <w:tcPr>
            <w:tcW w:w="987" w:type="dxa"/>
            <w:vAlign w:val="center"/>
          </w:tcPr>
          <w:p w:rsidR="00517824" w:rsidRPr="00D35631" w:rsidRDefault="00517824" w:rsidP="00F813D3">
            <w:pPr>
              <w:ind w:left="-83"/>
              <w:jc w:val="right"/>
              <w:rPr>
                <w:rFonts w:ascii="Arial" w:hAnsi="Arial" w:cs="Arial"/>
                <w:noProof/>
                <w:sz w:val="18"/>
                <w:szCs w:val="18"/>
              </w:rPr>
            </w:pPr>
            <w:r w:rsidRPr="00D35631">
              <w:rPr>
                <w:rFonts w:ascii="Arial" w:hAnsi="Arial" w:cs="Arial"/>
                <w:noProof/>
                <w:sz w:val="18"/>
                <w:szCs w:val="18"/>
              </w:rPr>
              <w:fldChar w:fldCharType="begin">
                <w:ffData>
                  <w:name w:val=""/>
                  <w:enabled/>
                  <w:calcOnExit w:val="0"/>
                  <w:textInput>
                    <w:type w:val="number"/>
                  </w:textInput>
                </w:ffData>
              </w:fldChar>
            </w:r>
            <w:r w:rsidRPr="00D35631">
              <w:rPr>
                <w:rFonts w:ascii="Arial" w:hAnsi="Arial" w:cs="Arial"/>
                <w:noProof/>
                <w:sz w:val="18"/>
                <w:szCs w:val="18"/>
              </w:rPr>
              <w:instrText xml:space="preserve"> FORMTEXT </w:instrText>
            </w:r>
            <w:r w:rsidRPr="00D35631">
              <w:rPr>
                <w:rFonts w:ascii="Arial" w:hAnsi="Arial" w:cs="Arial"/>
                <w:noProof/>
                <w:sz w:val="18"/>
                <w:szCs w:val="18"/>
              </w:rPr>
            </w:r>
            <w:r w:rsidRPr="00D35631">
              <w:rPr>
                <w:rFonts w:ascii="Arial" w:hAnsi="Arial" w:cs="Arial"/>
                <w:noProof/>
                <w:sz w:val="18"/>
                <w:szCs w:val="18"/>
              </w:rPr>
              <w:fldChar w:fldCharType="separate"/>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fldChar w:fldCharType="end"/>
            </w:r>
          </w:p>
        </w:tc>
        <w:tc>
          <w:tcPr>
            <w:tcW w:w="988" w:type="dxa"/>
            <w:vAlign w:val="center"/>
          </w:tcPr>
          <w:p w:rsidR="00517824" w:rsidRPr="00D35631" w:rsidRDefault="00517824" w:rsidP="00F813D3">
            <w:pPr>
              <w:ind w:left="-83"/>
              <w:jc w:val="right"/>
              <w:rPr>
                <w:rFonts w:ascii="Arial" w:hAnsi="Arial" w:cs="Arial"/>
                <w:noProof/>
                <w:sz w:val="18"/>
                <w:szCs w:val="18"/>
              </w:rPr>
            </w:pPr>
            <w:r w:rsidRPr="00D35631">
              <w:rPr>
                <w:rFonts w:ascii="Arial" w:hAnsi="Arial" w:cs="Arial"/>
                <w:noProof/>
                <w:sz w:val="18"/>
                <w:szCs w:val="18"/>
              </w:rPr>
              <w:fldChar w:fldCharType="begin">
                <w:ffData>
                  <w:name w:val=""/>
                  <w:enabled/>
                  <w:calcOnExit w:val="0"/>
                  <w:textInput>
                    <w:type w:val="number"/>
                  </w:textInput>
                </w:ffData>
              </w:fldChar>
            </w:r>
            <w:r w:rsidRPr="00D35631">
              <w:rPr>
                <w:rFonts w:ascii="Arial" w:hAnsi="Arial" w:cs="Arial"/>
                <w:noProof/>
                <w:sz w:val="18"/>
                <w:szCs w:val="18"/>
              </w:rPr>
              <w:instrText xml:space="preserve"> FORMTEXT </w:instrText>
            </w:r>
            <w:r w:rsidRPr="00D35631">
              <w:rPr>
                <w:rFonts w:ascii="Arial" w:hAnsi="Arial" w:cs="Arial"/>
                <w:noProof/>
                <w:sz w:val="18"/>
                <w:szCs w:val="18"/>
              </w:rPr>
            </w:r>
            <w:r w:rsidRPr="00D35631">
              <w:rPr>
                <w:rFonts w:ascii="Arial" w:hAnsi="Arial" w:cs="Arial"/>
                <w:noProof/>
                <w:sz w:val="18"/>
                <w:szCs w:val="18"/>
              </w:rPr>
              <w:fldChar w:fldCharType="separate"/>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fldChar w:fldCharType="end"/>
            </w:r>
          </w:p>
        </w:tc>
        <w:tc>
          <w:tcPr>
            <w:tcW w:w="953" w:type="dxa"/>
            <w:vAlign w:val="center"/>
          </w:tcPr>
          <w:p w:rsidR="00517824" w:rsidRPr="00D35631" w:rsidRDefault="00517824" w:rsidP="00F813D3">
            <w:pPr>
              <w:ind w:left="-83"/>
              <w:jc w:val="right"/>
              <w:rPr>
                <w:rFonts w:ascii="Arial" w:hAnsi="Arial" w:cs="Arial"/>
                <w:noProof/>
                <w:sz w:val="18"/>
                <w:szCs w:val="18"/>
              </w:rPr>
            </w:pPr>
            <w:r w:rsidRPr="00D35631">
              <w:rPr>
                <w:rFonts w:ascii="Arial" w:hAnsi="Arial" w:cs="Arial"/>
                <w:noProof/>
                <w:sz w:val="18"/>
                <w:szCs w:val="18"/>
              </w:rPr>
              <w:fldChar w:fldCharType="begin">
                <w:ffData>
                  <w:name w:val=""/>
                  <w:enabled/>
                  <w:calcOnExit w:val="0"/>
                  <w:textInput>
                    <w:type w:val="number"/>
                  </w:textInput>
                </w:ffData>
              </w:fldChar>
            </w:r>
            <w:r w:rsidRPr="00D35631">
              <w:rPr>
                <w:rFonts w:ascii="Arial" w:hAnsi="Arial" w:cs="Arial"/>
                <w:noProof/>
                <w:sz w:val="18"/>
                <w:szCs w:val="18"/>
              </w:rPr>
              <w:instrText xml:space="preserve"> FORMTEXT </w:instrText>
            </w:r>
            <w:r w:rsidRPr="00D35631">
              <w:rPr>
                <w:rFonts w:ascii="Arial" w:hAnsi="Arial" w:cs="Arial"/>
                <w:noProof/>
                <w:sz w:val="18"/>
                <w:szCs w:val="18"/>
              </w:rPr>
            </w:r>
            <w:r w:rsidRPr="00D35631">
              <w:rPr>
                <w:rFonts w:ascii="Arial" w:hAnsi="Arial" w:cs="Arial"/>
                <w:noProof/>
                <w:sz w:val="18"/>
                <w:szCs w:val="18"/>
              </w:rPr>
              <w:fldChar w:fldCharType="separate"/>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fldChar w:fldCharType="end"/>
            </w:r>
          </w:p>
        </w:tc>
        <w:tc>
          <w:tcPr>
            <w:tcW w:w="1021" w:type="dxa"/>
            <w:vAlign w:val="center"/>
          </w:tcPr>
          <w:p w:rsidR="00517824" w:rsidRPr="00D35631" w:rsidRDefault="00517824" w:rsidP="00F813D3">
            <w:pPr>
              <w:ind w:left="-83"/>
              <w:jc w:val="right"/>
              <w:rPr>
                <w:rFonts w:ascii="Arial" w:hAnsi="Arial" w:cs="Arial"/>
                <w:noProof/>
                <w:sz w:val="18"/>
                <w:szCs w:val="18"/>
              </w:rPr>
            </w:pPr>
            <w:r w:rsidRPr="00D35631">
              <w:rPr>
                <w:rFonts w:ascii="Arial" w:hAnsi="Arial" w:cs="Arial"/>
                <w:noProof/>
                <w:sz w:val="18"/>
                <w:szCs w:val="18"/>
              </w:rPr>
              <w:fldChar w:fldCharType="begin">
                <w:ffData>
                  <w:name w:val=""/>
                  <w:enabled/>
                  <w:calcOnExit w:val="0"/>
                  <w:textInput>
                    <w:type w:val="number"/>
                  </w:textInput>
                </w:ffData>
              </w:fldChar>
            </w:r>
            <w:r w:rsidRPr="00D35631">
              <w:rPr>
                <w:rFonts w:ascii="Arial" w:hAnsi="Arial" w:cs="Arial"/>
                <w:noProof/>
                <w:sz w:val="18"/>
                <w:szCs w:val="18"/>
              </w:rPr>
              <w:instrText xml:space="preserve"> FORMTEXT </w:instrText>
            </w:r>
            <w:r w:rsidRPr="00D35631">
              <w:rPr>
                <w:rFonts w:ascii="Arial" w:hAnsi="Arial" w:cs="Arial"/>
                <w:noProof/>
                <w:sz w:val="18"/>
                <w:szCs w:val="18"/>
              </w:rPr>
            </w:r>
            <w:r w:rsidRPr="00D35631">
              <w:rPr>
                <w:rFonts w:ascii="Arial" w:hAnsi="Arial" w:cs="Arial"/>
                <w:noProof/>
                <w:sz w:val="18"/>
                <w:szCs w:val="18"/>
              </w:rPr>
              <w:fldChar w:fldCharType="separate"/>
            </w:r>
            <w:r w:rsidRPr="00D35631">
              <w:rPr>
                <w:rFonts w:ascii="Arial" w:hAnsi="Arial" w:cs="Arial"/>
                <w:noProof/>
                <w:sz w:val="18"/>
                <w:szCs w:val="18"/>
              </w:rPr>
              <w:t> </w:t>
            </w:r>
            <w:r w:rsidR="009C32E8" w:rsidRPr="00D35631">
              <w:rPr>
                <w:rFonts w:ascii="Arial" w:hAnsi="Arial" w:cs="Arial"/>
                <w:noProof/>
                <w:sz w:val="18"/>
                <w:szCs w:val="18"/>
              </w:rPr>
              <w:t>310.000</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t> </w:t>
            </w:r>
            <w:r w:rsidRPr="00D35631">
              <w:rPr>
                <w:rFonts w:ascii="Arial" w:hAnsi="Arial" w:cs="Arial"/>
                <w:noProof/>
                <w:sz w:val="18"/>
                <w:szCs w:val="18"/>
              </w:rPr>
              <w:fldChar w:fldCharType="end"/>
            </w:r>
          </w:p>
        </w:tc>
      </w:tr>
    </w:tbl>
    <w:p w:rsidR="00517824" w:rsidRPr="00517824" w:rsidRDefault="00517824" w:rsidP="008B3CA0">
      <w:pPr>
        <w:spacing w:before="100"/>
        <w:rPr>
          <w:rFonts w:ascii="Arial" w:hAnsi="Arial" w:cs="Arial"/>
          <w:sz w:val="22"/>
          <w:szCs w:val="22"/>
        </w:rPr>
      </w:pPr>
    </w:p>
    <w:p w:rsidR="00517824" w:rsidRDefault="00517824" w:rsidP="00F813D3">
      <w:pPr>
        <w:spacing w:before="120" w:after="120" w:line="360" w:lineRule="exact"/>
        <w:jc w:val="both"/>
        <w:rPr>
          <w:rFonts w:ascii="Arial" w:hAnsi="Arial" w:cs="Arial"/>
          <w:b/>
          <w:sz w:val="22"/>
          <w:szCs w:val="22"/>
        </w:rPr>
      </w:pPr>
      <w:r w:rsidRPr="00517824">
        <w:rPr>
          <w:rFonts w:ascii="Arial" w:hAnsi="Arial" w:cs="Arial"/>
          <w:b/>
          <w:sz w:val="22"/>
          <w:szCs w:val="22"/>
        </w:rPr>
        <w:t xml:space="preserve">6. </w:t>
      </w:r>
      <w:r w:rsidR="005E5882" w:rsidRPr="00517824">
        <w:rPr>
          <w:rFonts w:ascii="Arial" w:hAnsi="Arial" w:cs="Arial"/>
          <w:b/>
          <w:sz w:val="22"/>
          <w:szCs w:val="22"/>
        </w:rPr>
        <w:t xml:space="preserve">HITOS Y OBJETIVOS DE LA INVERSIÓN </w:t>
      </w:r>
    </w:p>
    <w:p w:rsidR="00786145" w:rsidRPr="00517824" w:rsidRDefault="00786145" w:rsidP="00F813D3">
      <w:pPr>
        <w:spacing w:before="120" w:after="120" w:line="360" w:lineRule="exact"/>
        <w:jc w:val="both"/>
        <w:rPr>
          <w:rFonts w:ascii="Arial" w:hAnsi="Arial" w:cs="Arial"/>
          <w:b/>
          <w:sz w:val="22"/>
          <w:szCs w:val="22"/>
        </w:rPr>
      </w:pPr>
    </w:p>
    <w:p w:rsidR="00517824" w:rsidRPr="00786145" w:rsidRDefault="00786145" w:rsidP="00EF0AAF">
      <w:pPr>
        <w:pStyle w:val="Prrafodelista"/>
        <w:spacing w:before="120" w:after="120" w:line="360" w:lineRule="exact"/>
        <w:ind w:left="0" w:right="334" w:firstLine="708"/>
        <w:jc w:val="both"/>
        <w:rPr>
          <w:rFonts w:ascii="Arial" w:hAnsi="Arial" w:cs="Arial"/>
          <w:sz w:val="22"/>
        </w:rPr>
      </w:pPr>
      <w:r w:rsidRPr="00786145">
        <w:rPr>
          <w:rFonts w:ascii="Arial" w:hAnsi="Arial" w:cs="Arial"/>
          <w:sz w:val="22"/>
        </w:rPr>
        <w:t xml:space="preserve">450 </w:t>
      </w:r>
      <w:r w:rsidRPr="00D35631">
        <w:rPr>
          <w:rFonts w:ascii="Arial" w:hAnsi="Arial" w:cs="Arial"/>
          <w:sz w:val="22"/>
          <w:szCs w:val="22"/>
        </w:rPr>
        <w:t>000</w:t>
      </w:r>
      <w:r w:rsidRPr="00786145">
        <w:rPr>
          <w:rFonts w:ascii="Arial" w:hAnsi="Arial" w:cs="Arial"/>
          <w:sz w:val="22"/>
        </w:rPr>
        <w:t xml:space="preserve"> personas, como mínimo, deberán haber participado en cursos de formación sobre competencias digitales. Cada formación deberá tener un mínimo de 15 ECTS.</w:t>
      </w:r>
    </w:p>
    <w:p w:rsidR="008620A4" w:rsidRDefault="008620A4" w:rsidP="008B3CA0">
      <w:pPr>
        <w:rPr>
          <w:rFonts w:ascii="Arial" w:hAnsi="Arial" w:cs="Arial"/>
          <w:sz w:val="22"/>
          <w:szCs w:val="22"/>
        </w:rPr>
      </w:pPr>
    </w:p>
    <w:p w:rsidR="008B3CA0" w:rsidRPr="00517824" w:rsidRDefault="008B3CA0" w:rsidP="008B3CA0"/>
    <w:sectPr w:rsidR="008B3CA0" w:rsidRPr="00517824" w:rsidSect="00F813D3">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27B33FA5"/>
    <w:multiLevelType w:val="hybridMultilevel"/>
    <w:tmpl w:val="D42E9618"/>
    <w:lvl w:ilvl="0" w:tplc="DAC69CCC">
      <w:start w:val="2"/>
      <w:numFmt w:val="bullet"/>
      <w:lvlText w:val="-"/>
      <w:lvlJc w:val="left"/>
      <w:pPr>
        <w:ind w:left="678" w:hanging="360"/>
      </w:pPr>
      <w:rPr>
        <w:rFonts w:ascii="Arial" w:eastAsia="Arial" w:hAnsi="Arial" w:cs="Arial" w:hint="default"/>
      </w:rPr>
    </w:lvl>
    <w:lvl w:ilvl="1" w:tplc="0C0A0003" w:tentative="1">
      <w:start w:val="1"/>
      <w:numFmt w:val="bullet"/>
      <w:lvlText w:val="o"/>
      <w:lvlJc w:val="left"/>
      <w:pPr>
        <w:ind w:left="1398" w:hanging="360"/>
      </w:pPr>
      <w:rPr>
        <w:rFonts w:ascii="Courier New" w:hAnsi="Courier New" w:cs="Courier New" w:hint="default"/>
      </w:rPr>
    </w:lvl>
    <w:lvl w:ilvl="2" w:tplc="0C0A0005" w:tentative="1">
      <w:start w:val="1"/>
      <w:numFmt w:val="bullet"/>
      <w:lvlText w:val=""/>
      <w:lvlJc w:val="left"/>
      <w:pPr>
        <w:ind w:left="2118" w:hanging="360"/>
      </w:pPr>
      <w:rPr>
        <w:rFonts w:ascii="Wingdings" w:hAnsi="Wingdings" w:hint="default"/>
      </w:rPr>
    </w:lvl>
    <w:lvl w:ilvl="3" w:tplc="0C0A0001" w:tentative="1">
      <w:start w:val="1"/>
      <w:numFmt w:val="bullet"/>
      <w:lvlText w:val=""/>
      <w:lvlJc w:val="left"/>
      <w:pPr>
        <w:ind w:left="2838" w:hanging="360"/>
      </w:pPr>
      <w:rPr>
        <w:rFonts w:ascii="Symbol" w:hAnsi="Symbol" w:hint="default"/>
      </w:rPr>
    </w:lvl>
    <w:lvl w:ilvl="4" w:tplc="0C0A0003" w:tentative="1">
      <w:start w:val="1"/>
      <w:numFmt w:val="bullet"/>
      <w:lvlText w:val="o"/>
      <w:lvlJc w:val="left"/>
      <w:pPr>
        <w:ind w:left="3558" w:hanging="360"/>
      </w:pPr>
      <w:rPr>
        <w:rFonts w:ascii="Courier New" w:hAnsi="Courier New" w:cs="Courier New" w:hint="default"/>
      </w:rPr>
    </w:lvl>
    <w:lvl w:ilvl="5" w:tplc="0C0A0005" w:tentative="1">
      <w:start w:val="1"/>
      <w:numFmt w:val="bullet"/>
      <w:lvlText w:val=""/>
      <w:lvlJc w:val="left"/>
      <w:pPr>
        <w:ind w:left="4278" w:hanging="360"/>
      </w:pPr>
      <w:rPr>
        <w:rFonts w:ascii="Wingdings" w:hAnsi="Wingdings" w:hint="default"/>
      </w:rPr>
    </w:lvl>
    <w:lvl w:ilvl="6" w:tplc="0C0A0001" w:tentative="1">
      <w:start w:val="1"/>
      <w:numFmt w:val="bullet"/>
      <w:lvlText w:val=""/>
      <w:lvlJc w:val="left"/>
      <w:pPr>
        <w:ind w:left="4998" w:hanging="360"/>
      </w:pPr>
      <w:rPr>
        <w:rFonts w:ascii="Symbol" w:hAnsi="Symbol" w:hint="default"/>
      </w:rPr>
    </w:lvl>
    <w:lvl w:ilvl="7" w:tplc="0C0A0003" w:tentative="1">
      <w:start w:val="1"/>
      <w:numFmt w:val="bullet"/>
      <w:lvlText w:val="o"/>
      <w:lvlJc w:val="left"/>
      <w:pPr>
        <w:ind w:left="5718" w:hanging="360"/>
      </w:pPr>
      <w:rPr>
        <w:rFonts w:ascii="Courier New" w:hAnsi="Courier New" w:cs="Courier New" w:hint="default"/>
      </w:rPr>
    </w:lvl>
    <w:lvl w:ilvl="8" w:tplc="0C0A0005" w:tentative="1">
      <w:start w:val="1"/>
      <w:numFmt w:val="bullet"/>
      <w:lvlText w:val=""/>
      <w:lvlJc w:val="left"/>
      <w:pPr>
        <w:ind w:left="6438" w:hanging="360"/>
      </w:pPr>
      <w:rPr>
        <w:rFonts w:ascii="Wingdings" w:hAnsi="Wingdings" w:hint="default"/>
      </w:rPr>
    </w:lvl>
  </w:abstractNum>
  <w:abstractNum w:abstractNumId="2" w15:restartNumberingAfterBreak="0">
    <w:nsid w:val="46BC65E4"/>
    <w:multiLevelType w:val="hybridMultilevel"/>
    <w:tmpl w:val="873EBA6C"/>
    <w:lvl w:ilvl="0" w:tplc="C1E89332">
      <w:start w:val="2"/>
      <w:numFmt w:val="bullet"/>
      <w:lvlText w:val="-"/>
      <w:lvlJc w:val="left"/>
      <w:pPr>
        <w:ind w:left="677" w:hanging="360"/>
      </w:pPr>
      <w:rPr>
        <w:rFonts w:ascii="Arial" w:eastAsia="Arial" w:hAnsi="Arial" w:cs="Arial" w:hint="default"/>
      </w:rPr>
    </w:lvl>
    <w:lvl w:ilvl="1" w:tplc="0C0A0003" w:tentative="1">
      <w:start w:val="1"/>
      <w:numFmt w:val="bullet"/>
      <w:lvlText w:val="o"/>
      <w:lvlJc w:val="left"/>
      <w:pPr>
        <w:ind w:left="1397" w:hanging="360"/>
      </w:pPr>
      <w:rPr>
        <w:rFonts w:ascii="Courier New" w:hAnsi="Courier New" w:cs="Courier New" w:hint="default"/>
      </w:rPr>
    </w:lvl>
    <w:lvl w:ilvl="2" w:tplc="0C0A0005" w:tentative="1">
      <w:start w:val="1"/>
      <w:numFmt w:val="bullet"/>
      <w:lvlText w:val=""/>
      <w:lvlJc w:val="left"/>
      <w:pPr>
        <w:ind w:left="2117" w:hanging="360"/>
      </w:pPr>
      <w:rPr>
        <w:rFonts w:ascii="Wingdings" w:hAnsi="Wingdings" w:hint="default"/>
      </w:rPr>
    </w:lvl>
    <w:lvl w:ilvl="3" w:tplc="0C0A0001" w:tentative="1">
      <w:start w:val="1"/>
      <w:numFmt w:val="bullet"/>
      <w:lvlText w:val=""/>
      <w:lvlJc w:val="left"/>
      <w:pPr>
        <w:ind w:left="2837" w:hanging="360"/>
      </w:pPr>
      <w:rPr>
        <w:rFonts w:ascii="Symbol" w:hAnsi="Symbol" w:hint="default"/>
      </w:rPr>
    </w:lvl>
    <w:lvl w:ilvl="4" w:tplc="0C0A0003" w:tentative="1">
      <w:start w:val="1"/>
      <w:numFmt w:val="bullet"/>
      <w:lvlText w:val="o"/>
      <w:lvlJc w:val="left"/>
      <w:pPr>
        <w:ind w:left="3557" w:hanging="360"/>
      </w:pPr>
      <w:rPr>
        <w:rFonts w:ascii="Courier New" w:hAnsi="Courier New" w:cs="Courier New" w:hint="default"/>
      </w:rPr>
    </w:lvl>
    <w:lvl w:ilvl="5" w:tplc="0C0A0005" w:tentative="1">
      <w:start w:val="1"/>
      <w:numFmt w:val="bullet"/>
      <w:lvlText w:val=""/>
      <w:lvlJc w:val="left"/>
      <w:pPr>
        <w:ind w:left="4277" w:hanging="360"/>
      </w:pPr>
      <w:rPr>
        <w:rFonts w:ascii="Wingdings" w:hAnsi="Wingdings" w:hint="default"/>
      </w:rPr>
    </w:lvl>
    <w:lvl w:ilvl="6" w:tplc="0C0A0001" w:tentative="1">
      <w:start w:val="1"/>
      <w:numFmt w:val="bullet"/>
      <w:lvlText w:val=""/>
      <w:lvlJc w:val="left"/>
      <w:pPr>
        <w:ind w:left="4997" w:hanging="360"/>
      </w:pPr>
      <w:rPr>
        <w:rFonts w:ascii="Symbol" w:hAnsi="Symbol" w:hint="default"/>
      </w:rPr>
    </w:lvl>
    <w:lvl w:ilvl="7" w:tplc="0C0A0003" w:tentative="1">
      <w:start w:val="1"/>
      <w:numFmt w:val="bullet"/>
      <w:lvlText w:val="o"/>
      <w:lvlJc w:val="left"/>
      <w:pPr>
        <w:ind w:left="5717" w:hanging="360"/>
      </w:pPr>
      <w:rPr>
        <w:rFonts w:ascii="Courier New" w:hAnsi="Courier New" w:cs="Courier New" w:hint="default"/>
      </w:rPr>
    </w:lvl>
    <w:lvl w:ilvl="8" w:tplc="0C0A0005" w:tentative="1">
      <w:start w:val="1"/>
      <w:numFmt w:val="bullet"/>
      <w:lvlText w:val=""/>
      <w:lvlJc w:val="left"/>
      <w:pPr>
        <w:ind w:left="6437" w:hanging="360"/>
      </w:pPr>
      <w:rPr>
        <w:rFonts w:ascii="Wingdings" w:hAnsi="Wingdings" w:hint="default"/>
      </w:rPr>
    </w:lvl>
  </w:abstractNum>
  <w:abstractNum w:abstractNumId="3"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39F71C3"/>
    <w:multiLevelType w:val="hybridMultilevel"/>
    <w:tmpl w:val="66C29BD4"/>
    <w:lvl w:ilvl="0" w:tplc="D5025572">
      <w:start w:val="3"/>
      <w:numFmt w:val="bullet"/>
      <w:lvlText w:val="-"/>
      <w:lvlJc w:val="left"/>
      <w:pPr>
        <w:ind w:left="674" w:hanging="360"/>
      </w:pPr>
      <w:rPr>
        <w:rFonts w:ascii="Arial" w:eastAsia="Times New Roman" w:hAnsi="Arial" w:cs="Arial" w:hint="default"/>
      </w:rPr>
    </w:lvl>
    <w:lvl w:ilvl="1" w:tplc="0C0A0003" w:tentative="1">
      <w:start w:val="1"/>
      <w:numFmt w:val="bullet"/>
      <w:lvlText w:val="o"/>
      <w:lvlJc w:val="left"/>
      <w:pPr>
        <w:ind w:left="1394" w:hanging="360"/>
      </w:pPr>
      <w:rPr>
        <w:rFonts w:ascii="Courier New" w:hAnsi="Courier New" w:cs="Courier New" w:hint="default"/>
      </w:rPr>
    </w:lvl>
    <w:lvl w:ilvl="2" w:tplc="0C0A0005" w:tentative="1">
      <w:start w:val="1"/>
      <w:numFmt w:val="bullet"/>
      <w:lvlText w:val=""/>
      <w:lvlJc w:val="left"/>
      <w:pPr>
        <w:ind w:left="2114" w:hanging="360"/>
      </w:pPr>
      <w:rPr>
        <w:rFonts w:ascii="Wingdings" w:hAnsi="Wingdings" w:hint="default"/>
      </w:rPr>
    </w:lvl>
    <w:lvl w:ilvl="3" w:tplc="0C0A0001" w:tentative="1">
      <w:start w:val="1"/>
      <w:numFmt w:val="bullet"/>
      <w:lvlText w:val=""/>
      <w:lvlJc w:val="left"/>
      <w:pPr>
        <w:ind w:left="2834" w:hanging="360"/>
      </w:pPr>
      <w:rPr>
        <w:rFonts w:ascii="Symbol" w:hAnsi="Symbol" w:hint="default"/>
      </w:rPr>
    </w:lvl>
    <w:lvl w:ilvl="4" w:tplc="0C0A0003" w:tentative="1">
      <w:start w:val="1"/>
      <w:numFmt w:val="bullet"/>
      <w:lvlText w:val="o"/>
      <w:lvlJc w:val="left"/>
      <w:pPr>
        <w:ind w:left="3554" w:hanging="360"/>
      </w:pPr>
      <w:rPr>
        <w:rFonts w:ascii="Courier New" w:hAnsi="Courier New" w:cs="Courier New" w:hint="default"/>
      </w:rPr>
    </w:lvl>
    <w:lvl w:ilvl="5" w:tplc="0C0A0005" w:tentative="1">
      <w:start w:val="1"/>
      <w:numFmt w:val="bullet"/>
      <w:lvlText w:val=""/>
      <w:lvlJc w:val="left"/>
      <w:pPr>
        <w:ind w:left="4274" w:hanging="360"/>
      </w:pPr>
      <w:rPr>
        <w:rFonts w:ascii="Wingdings" w:hAnsi="Wingdings" w:hint="default"/>
      </w:rPr>
    </w:lvl>
    <w:lvl w:ilvl="6" w:tplc="0C0A0001" w:tentative="1">
      <w:start w:val="1"/>
      <w:numFmt w:val="bullet"/>
      <w:lvlText w:val=""/>
      <w:lvlJc w:val="left"/>
      <w:pPr>
        <w:ind w:left="4994" w:hanging="360"/>
      </w:pPr>
      <w:rPr>
        <w:rFonts w:ascii="Symbol" w:hAnsi="Symbol" w:hint="default"/>
      </w:rPr>
    </w:lvl>
    <w:lvl w:ilvl="7" w:tplc="0C0A0003" w:tentative="1">
      <w:start w:val="1"/>
      <w:numFmt w:val="bullet"/>
      <w:lvlText w:val="o"/>
      <w:lvlJc w:val="left"/>
      <w:pPr>
        <w:ind w:left="5714" w:hanging="360"/>
      </w:pPr>
      <w:rPr>
        <w:rFonts w:ascii="Courier New" w:hAnsi="Courier New" w:cs="Courier New" w:hint="default"/>
      </w:rPr>
    </w:lvl>
    <w:lvl w:ilvl="8" w:tplc="0C0A0005" w:tentative="1">
      <w:start w:val="1"/>
      <w:numFmt w:val="bullet"/>
      <w:lvlText w:val=""/>
      <w:lvlJc w:val="left"/>
      <w:pPr>
        <w:ind w:left="6434"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1A5F87"/>
    <w:rsid w:val="001B34B9"/>
    <w:rsid w:val="002F0C59"/>
    <w:rsid w:val="003154A2"/>
    <w:rsid w:val="003208C4"/>
    <w:rsid w:val="00343745"/>
    <w:rsid w:val="00382F6E"/>
    <w:rsid w:val="003A7E9B"/>
    <w:rsid w:val="003D56D8"/>
    <w:rsid w:val="0046397C"/>
    <w:rsid w:val="00517824"/>
    <w:rsid w:val="00552F43"/>
    <w:rsid w:val="00564761"/>
    <w:rsid w:val="005B477A"/>
    <w:rsid w:val="005C4BF4"/>
    <w:rsid w:val="005E5882"/>
    <w:rsid w:val="006F018F"/>
    <w:rsid w:val="007034EC"/>
    <w:rsid w:val="00786145"/>
    <w:rsid w:val="007B6373"/>
    <w:rsid w:val="007E37FC"/>
    <w:rsid w:val="007F3B1F"/>
    <w:rsid w:val="008076C5"/>
    <w:rsid w:val="008476C0"/>
    <w:rsid w:val="008620A4"/>
    <w:rsid w:val="008B3CA0"/>
    <w:rsid w:val="008B6C42"/>
    <w:rsid w:val="008D6462"/>
    <w:rsid w:val="008F0C79"/>
    <w:rsid w:val="0093453B"/>
    <w:rsid w:val="00952F88"/>
    <w:rsid w:val="00991697"/>
    <w:rsid w:val="009A64D7"/>
    <w:rsid w:val="009A7074"/>
    <w:rsid w:val="009C32E8"/>
    <w:rsid w:val="00A03C5E"/>
    <w:rsid w:val="00A06941"/>
    <w:rsid w:val="00A32DF7"/>
    <w:rsid w:val="00A44DEA"/>
    <w:rsid w:val="00A73DFE"/>
    <w:rsid w:val="00A9503D"/>
    <w:rsid w:val="00AE318F"/>
    <w:rsid w:val="00B30BB6"/>
    <w:rsid w:val="00B6769D"/>
    <w:rsid w:val="00B80D92"/>
    <w:rsid w:val="00BB64BC"/>
    <w:rsid w:val="00BE5B5A"/>
    <w:rsid w:val="00C64DB1"/>
    <w:rsid w:val="00C87CB2"/>
    <w:rsid w:val="00CA5DBC"/>
    <w:rsid w:val="00CB75ED"/>
    <w:rsid w:val="00D35631"/>
    <w:rsid w:val="00D46D8D"/>
    <w:rsid w:val="00DC44A3"/>
    <w:rsid w:val="00ED092E"/>
    <w:rsid w:val="00EF0AAF"/>
    <w:rsid w:val="00F813D3"/>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502FE-FD00-41A2-B7BD-BAF9655CD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1121</Words>
  <Characters>6170</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5</cp:revision>
  <cp:lastPrinted>2021-06-09T11:44:00Z</cp:lastPrinted>
  <dcterms:created xsi:type="dcterms:W3CDTF">2021-09-27T06:28:00Z</dcterms:created>
  <dcterms:modified xsi:type="dcterms:W3CDTF">2022-06-13T11:18:00Z</dcterms:modified>
</cp:coreProperties>
</file>